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A" w:rsidRDefault="00793E0B">
      <w:pPr>
        <w:spacing w:line="12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3479165</wp:posOffset>
            </wp:positionH>
            <wp:positionV relativeFrom="page">
              <wp:posOffset>360680</wp:posOffset>
            </wp:positionV>
            <wp:extent cx="484505" cy="615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793E0B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REPUBLIKA HRVATSKA</w:t>
      </w:r>
    </w:p>
    <w:p w:rsidR="00FA611A" w:rsidRDefault="00FA611A">
      <w:pPr>
        <w:spacing w:line="51" w:lineRule="exact"/>
        <w:rPr>
          <w:sz w:val="24"/>
          <w:szCs w:val="24"/>
        </w:rPr>
      </w:pPr>
    </w:p>
    <w:p w:rsidR="00FA611A" w:rsidRDefault="00793E0B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BJELOVARSKO-BILOGORSKA ŽUPANIJA</w:t>
      </w:r>
    </w:p>
    <w:p w:rsidR="00FA611A" w:rsidRDefault="00FA611A">
      <w:pPr>
        <w:spacing w:line="53" w:lineRule="exact"/>
        <w:rPr>
          <w:sz w:val="24"/>
          <w:szCs w:val="24"/>
        </w:rPr>
      </w:pPr>
    </w:p>
    <w:p w:rsidR="00FA611A" w:rsidRDefault="00793E0B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ROVIŠĆE</w:t>
      </w:r>
    </w:p>
    <w:p w:rsidR="00FA611A" w:rsidRDefault="00793E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44450</wp:posOffset>
                </wp:positionV>
                <wp:extent cx="28930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8pt,3.5pt" to="369.6pt,3.5pt" o:allowincell="f" strokecolor="#000000" strokeweight="0.1202pt"/>
            </w:pict>
          </mc:Fallback>
        </mc:AlternateContent>
      </w: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793E0B">
      <w:pPr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611A" w:rsidRDefault="00793E0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Polugodišnji izvještaj o izvršenju proračuna za razdoblje od 01.01.</w:t>
      </w:r>
    </w:p>
    <w:p w:rsidR="00FA611A" w:rsidRDefault="00FA611A">
      <w:pPr>
        <w:spacing w:line="11" w:lineRule="exact"/>
        <w:rPr>
          <w:sz w:val="24"/>
          <w:szCs w:val="24"/>
        </w:rPr>
      </w:pPr>
    </w:p>
    <w:p w:rsidR="00FA611A" w:rsidRDefault="00793E0B">
      <w:pPr>
        <w:ind w:right="2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do 30.06.2019.</w:t>
      </w:r>
    </w:p>
    <w:p w:rsidR="00793E0B" w:rsidRDefault="00793E0B">
      <w:pPr>
        <w:ind w:right="20"/>
        <w:jc w:val="center"/>
        <w:rPr>
          <w:sz w:val="20"/>
          <w:szCs w:val="20"/>
        </w:rPr>
      </w:pPr>
    </w:p>
    <w:p w:rsidR="00FA611A" w:rsidRDefault="00FA611A">
      <w:pPr>
        <w:spacing w:line="212" w:lineRule="exact"/>
        <w:rPr>
          <w:sz w:val="24"/>
          <w:szCs w:val="24"/>
        </w:rPr>
      </w:pPr>
    </w:p>
    <w:p w:rsidR="00FA611A" w:rsidRDefault="00793E0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OPĆI DIO</w:t>
      </w:r>
    </w:p>
    <w:p w:rsidR="00FA611A" w:rsidRDefault="00793E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38100</wp:posOffset>
                </wp:positionV>
                <wp:extent cx="6690360" cy="5041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03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2499pt;margin-top:3pt;width:526.8pt;height:3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FA611A" w:rsidRDefault="00FA611A">
      <w:pPr>
        <w:sectPr w:rsidR="00FA611A">
          <w:pgSz w:w="11900" w:h="16841"/>
          <w:pgMar w:top="1440" w:right="509" w:bottom="1440" w:left="860" w:header="0" w:footer="0" w:gutter="0"/>
          <w:cols w:space="720" w:equalWidth="0">
            <w:col w:w="10540"/>
          </w:cols>
        </w:sect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329" w:lineRule="exact"/>
        <w:rPr>
          <w:sz w:val="24"/>
          <w:szCs w:val="24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RAČUN PRIHODA I RASHODA</w:t>
      </w:r>
    </w:p>
    <w:p w:rsidR="00FA611A" w:rsidRDefault="00793E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pacing w:line="209" w:lineRule="exact"/>
        <w:rPr>
          <w:sz w:val="24"/>
          <w:szCs w:val="24"/>
        </w:rPr>
      </w:pPr>
    </w:p>
    <w:p w:rsidR="00FA611A" w:rsidRDefault="00FA611A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40"/>
        <w:gridCol w:w="1320"/>
        <w:gridCol w:w="1260"/>
      </w:tblGrid>
      <w:tr w:rsidR="00FA611A">
        <w:trPr>
          <w:trHeight w:val="18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Ostvarenje 2018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Izvorni plan 2019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Tekući plan 2019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4"/>
                <w:szCs w:val="14"/>
              </w:rPr>
              <w:t>Ostvarenje 2019</w:t>
            </w:r>
          </w:p>
        </w:tc>
      </w:tr>
      <w:tr w:rsidR="00FA611A">
        <w:trPr>
          <w:trHeight w:val="32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169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</w:tr>
      <w:tr w:rsidR="00FA611A">
        <w:trPr>
          <w:trHeight w:val="4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</w:tbl>
    <w:p w:rsidR="00FA611A" w:rsidRDefault="00FA611A">
      <w:pPr>
        <w:spacing w:line="30" w:lineRule="exact"/>
        <w:rPr>
          <w:sz w:val="24"/>
          <w:szCs w:val="24"/>
        </w:rPr>
      </w:pPr>
    </w:p>
    <w:p w:rsidR="00FA611A" w:rsidRDefault="00FA611A">
      <w:pPr>
        <w:sectPr w:rsidR="00FA611A">
          <w:type w:val="continuous"/>
          <w:pgSz w:w="11900" w:h="16841"/>
          <w:pgMar w:top="1440" w:right="509" w:bottom="1440" w:left="860" w:header="0" w:footer="0" w:gutter="0"/>
          <w:cols w:num="2" w:space="720" w:equalWidth="0">
            <w:col w:w="4740" w:space="720"/>
            <w:col w:w="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260"/>
        <w:gridCol w:w="1240"/>
        <w:gridCol w:w="1320"/>
        <w:gridCol w:w="1260"/>
        <w:gridCol w:w="30"/>
      </w:tblGrid>
      <w:tr w:rsidR="00FA611A">
        <w:trPr>
          <w:trHeight w:val="28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Prihodi poslovanja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5.249.014,66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19.013.000,00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19.013.000,00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10.623.767,74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4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6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Prihodi od prodaje nefinancijske imovine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28.560,51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220.000,00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220.000,00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17.166,25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7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36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5.277.575,17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19.233.000,00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19.233.000,00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10.640.933,99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0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3"/>
        </w:trPr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6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Rashodi poslovanja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2.960.152,94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8.623.500,00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8.623.500,00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2.613.442,92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3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65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Rashodi za nabavu nefinancijske imovine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637.162,34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13.719.500,00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13.719.500,00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4.293.276,89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5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3.597.315,28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22.343.000,00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22.343.000,00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6.906.719,81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0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4"/>
        </w:trPr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5"/>
        </w:trPr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1.680.259,89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-3.110.000,00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-3.110.000,00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3.734.214,18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0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1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793E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-1770380</wp:posOffset>
                </wp:positionV>
                <wp:extent cx="0" cy="2527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99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6pt,-139.3999pt" to="272.6pt,-119.4999pt" o:allowincell="f" strokecolor="#FFFFFF" strokeweight="0.8661pt"/>
            </w:pict>
          </mc:Fallback>
        </mc:AlternateContent>
      </w:r>
    </w:p>
    <w:p w:rsidR="00FA611A" w:rsidRDefault="00FA611A">
      <w:pPr>
        <w:spacing w:line="286" w:lineRule="exact"/>
        <w:rPr>
          <w:sz w:val="24"/>
          <w:szCs w:val="24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RASPOLOŽIVA SREDSTAVA IZ PRETHODNIH GODINA</w:t>
      </w:r>
    </w:p>
    <w:p w:rsidR="00FA611A" w:rsidRDefault="00FA611A">
      <w:pPr>
        <w:spacing w:line="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260"/>
        <w:gridCol w:w="1240"/>
        <w:gridCol w:w="1320"/>
        <w:gridCol w:w="1260"/>
      </w:tblGrid>
      <w:tr w:rsidR="00FA611A">
        <w:trPr>
          <w:trHeight w:val="28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3.290.937,00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1.549.395,29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1.549.395,29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1.848.912,79</w:t>
            </w:r>
          </w:p>
        </w:tc>
      </w:tr>
      <w:tr w:rsidR="00FA611A">
        <w:trPr>
          <w:trHeight w:val="4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66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3.290.937,00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1.848.912,79</w:t>
            </w:r>
          </w:p>
        </w:tc>
      </w:tr>
      <w:tr w:rsidR="00FA611A">
        <w:trPr>
          <w:trHeight w:val="49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</w:tbl>
    <w:p w:rsidR="00FA611A" w:rsidRDefault="00FA611A">
      <w:pPr>
        <w:spacing w:line="252" w:lineRule="exact"/>
        <w:rPr>
          <w:sz w:val="24"/>
          <w:szCs w:val="24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RAČUN FINANCIRANJA</w:t>
      </w:r>
    </w:p>
    <w:p w:rsidR="00FA611A" w:rsidRDefault="00FA611A">
      <w:pPr>
        <w:spacing w:line="4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260"/>
        <w:gridCol w:w="1240"/>
        <w:gridCol w:w="1320"/>
        <w:gridCol w:w="1260"/>
        <w:gridCol w:w="30"/>
      </w:tblGrid>
      <w:tr w:rsidR="00FA611A">
        <w:trPr>
          <w:trHeight w:val="28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3.130.000,00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3.130.000,00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67"/>
        </w:trPr>
        <w:tc>
          <w:tcPr>
            <w:tcW w:w="5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20.000,00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20.000,00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0,00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5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spacing w:line="215" w:lineRule="exact"/>
              <w:ind w:left="3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NETO FINANCIRANJE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3.110.000,00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3.110.000,00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0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12"/>
        </w:trPr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99"/>
        </w:trPr>
        <w:tc>
          <w:tcPr>
            <w:tcW w:w="5480" w:type="dxa"/>
            <w:tcBorders>
              <w:bottom w:val="single" w:sz="8" w:space="0" w:color="404040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404040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404040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404040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404040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6"/>
        </w:trPr>
        <w:tc>
          <w:tcPr>
            <w:tcW w:w="5480" w:type="dxa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FA611A" w:rsidRDefault="00793E0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VIŠAK/MANJAK + NETO FINANCIRANJE + RASPOLOŽIVA</w:t>
            </w:r>
          </w:p>
        </w:tc>
        <w:tc>
          <w:tcPr>
            <w:tcW w:w="1260" w:type="dxa"/>
            <w:vMerge w:val="restart"/>
            <w:tcBorders>
              <w:right w:val="single" w:sz="8" w:space="0" w:color="404040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4.971.196,89</w:t>
            </w:r>
          </w:p>
        </w:tc>
        <w:tc>
          <w:tcPr>
            <w:tcW w:w="1240" w:type="dxa"/>
            <w:vMerge w:val="restart"/>
            <w:tcBorders>
              <w:right w:val="single" w:sz="8" w:space="0" w:color="404040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1.549.395,29</w:t>
            </w:r>
          </w:p>
        </w:tc>
        <w:tc>
          <w:tcPr>
            <w:tcW w:w="1320" w:type="dxa"/>
            <w:vMerge w:val="restart"/>
            <w:tcBorders>
              <w:right w:val="single" w:sz="8" w:space="0" w:color="404040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1.549.395,29</w:t>
            </w:r>
          </w:p>
        </w:tc>
        <w:tc>
          <w:tcPr>
            <w:tcW w:w="1260" w:type="dxa"/>
            <w:vMerge w:val="restart"/>
            <w:tcBorders>
              <w:right w:val="single" w:sz="8" w:space="0" w:color="404040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5.583.126,97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49"/>
        </w:trPr>
        <w:tc>
          <w:tcPr>
            <w:tcW w:w="5480" w:type="dxa"/>
            <w:vMerge w:val="restart"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SREDSTVA IZ PRETHODNIH GODINA</w:t>
            </w:r>
          </w:p>
        </w:tc>
        <w:tc>
          <w:tcPr>
            <w:tcW w:w="1260" w:type="dxa"/>
            <w:vMerge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68"/>
        </w:trPr>
        <w:tc>
          <w:tcPr>
            <w:tcW w:w="5480" w:type="dxa"/>
            <w:vMerge/>
            <w:tcBorders>
              <w:left w:val="single" w:sz="8" w:space="0" w:color="404040"/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86"/>
        </w:trPr>
        <w:tc>
          <w:tcPr>
            <w:tcW w:w="5480" w:type="dxa"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404040"/>
              <w:right w:val="single" w:sz="8" w:space="0" w:color="404040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pacing w:line="200" w:lineRule="exact"/>
        <w:rPr>
          <w:sz w:val="24"/>
          <w:szCs w:val="24"/>
        </w:rPr>
      </w:pPr>
    </w:p>
    <w:p w:rsidR="00FA611A" w:rsidRDefault="00FA611A">
      <w:pPr>
        <w:sectPr w:rsidR="00FA611A">
          <w:type w:val="continuous"/>
          <w:pgSz w:w="11900" w:h="16841"/>
          <w:pgMar w:top="1440" w:right="509" w:bottom="1440" w:left="860" w:header="0" w:footer="0" w:gutter="0"/>
          <w:cols w:space="720" w:equalWidth="0">
            <w:col w:w="10540"/>
          </w:cols>
        </w:sectPr>
      </w:pPr>
    </w:p>
    <w:p w:rsidR="00FA611A" w:rsidRDefault="00FA611A">
      <w:pPr>
        <w:spacing w:line="397" w:lineRule="exact"/>
        <w:rPr>
          <w:sz w:val="24"/>
          <w:szCs w:val="24"/>
        </w:rPr>
      </w:pPr>
    </w:p>
    <w:p w:rsidR="00FA611A" w:rsidRDefault="00FA611A">
      <w:pPr>
        <w:sectPr w:rsidR="00FA611A">
          <w:pgSz w:w="11900" w:h="16841"/>
          <w:pgMar w:top="1440" w:right="1440" w:bottom="875" w:left="1440" w:header="0" w:footer="0" w:gutter="0"/>
          <w:cols w:space="0"/>
        </w:sectPr>
      </w:pPr>
      <w:bookmarkStart w:id="1" w:name="page2"/>
      <w:bookmarkStart w:id="2" w:name="_GoBack"/>
      <w:bookmarkEnd w:id="1"/>
      <w:bookmarkEnd w:id="2"/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8272" behindDoc="1" locked="0" layoutInCell="0" allowOverlap="1" wp14:anchorId="606ACE82" wp14:editId="7C812FEF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3605" cy="1099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PRIHODI PO EKONOMSKOJ KLASIFIKACIJI [T-2]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60"/>
        <w:gridCol w:w="1840"/>
        <w:gridCol w:w="1840"/>
        <w:gridCol w:w="1720"/>
        <w:gridCol w:w="80"/>
        <w:gridCol w:w="440"/>
        <w:gridCol w:w="700"/>
        <w:gridCol w:w="108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ind w:right="7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7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6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5.249.014,66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19.013.000,00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19.013.000,00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10.623.767,74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2,02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0,56</w:t>
            </w: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4.393.949,59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8.416.000,00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5.279.975,46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0,63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4.208.349,67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8.135.000,00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5.164.293,57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1,23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0,63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nesamostalnog rada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4.208.349,67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4.889.250,53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1,16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samostalnih djelatnosti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76.248,62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imovine i imovinskih prava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65.199,79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i prirez na dohodak od kapitala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51.730,82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6117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81.863,81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imovinu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148.228,47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208.000,00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85.100,04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0,57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0,41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Stalni porezi na nepokretnu imovinu (zemlju, zgrade,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13.196,81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8.111,60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0,61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kuće i ostalo)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6134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Povremeni porezi na imovinu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135.031,66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76.988,44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0,57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robu i usluge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37.371,45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68.000,00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30.581,85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0,82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0,45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 na promet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36.952,93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29.610,28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0,80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6145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418,52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971,57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2,32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poreza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6163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neraspoređeni prihodi od poreza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iz inozemstva (darovnice) i od subjekata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45.676,05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8.622.900,00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8.622.900,00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4.357.168,53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95,39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unutar općeg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iz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45.676,05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2.715.000,00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2.194.534,64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48,05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0,81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iz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45.676,05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69.307,43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1,52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iz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2.125.227,21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od ostalih subjekata unutar općeg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523.000,00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106.167,65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0,20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6341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od ostalih subjekata unutar općeg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106.167,65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temeljem prijenosa EU sredstava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5.384.900,00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5.384.900,00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2.056.466,24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0,38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6382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temeljem prijenosa EU sredstava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2.056.466,24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186.563,94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446.500,00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446.500,00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148.349,58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0,33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financijske imovine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115,20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25,54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0,22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0,01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zateznih kamata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115,20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25,54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0,22</w:t>
            </w:r>
          </w:p>
        </w:tc>
        <w:tc>
          <w:tcPr>
            <w:tcW w:w="10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nefinancijske imovine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186.448,74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441.500,00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441.500,00</w:t>
            </w:r>
          </w:p>
        </w:tc>
        <w:tc>
          <w:tcPr>
            <w:tcW w:w="172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148.324,04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0,80</w:t>
            </w:r>
          </w:p>
        </w:tc>
        <w:tc>
          <w:tcPr>
            <w:tcW w:w="10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0,34</w:t>
            </w:r>
          </w:p>
        </w:tc>
      </w:tr>
      <w:tr w:rsidR="00FA611A">
        <w:trPr>
          <w:trHeight w:val="248"/>
        </w:trPr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196"/>
        </w:trPr>
        <w:tc>
          <w:tcPr>
            <w:tcW w:w="1180" w:type="dxa"/>
            <w:gridSpan w:val="2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Str.1</w:t>
            </w:r>
          </w:p>
        </w:tc>
        <w:tc>
          <w:tcPr>
            <w:tcW w:w="46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FA611A" w:rsidRDefault="00793E0B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Informatička obrada:</w:t>
            </w:r>
          </w:p>
        </w:tc>
      </w:tr>
      <w:tr w:rsidR="00FA611A">
        <w:trPr>
          <w:trHeight w:val="193"/>
        </w:trPr>
        <w:tc>
          <w:tcPr>
            <w:tcW w:w="7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rptE4L-2</w:t>
            </w:r>
          </w:p>
        </w:tc>
        <w:tc>
          <w:tcPr>
            <w:tcW w:w="1780" w:type="dxa"/>
            <w:gridSpan w:val="2"/>
            <w:vAlign w:val="bottom"/>
          </w:tcPr>
          <w:p w:rsidR="00FA611A" w:rsidRDefault="00793E0B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Municipal </w:t>
            </w:r>
            <w:r>
              <w:rPr>
                <w:rFonts w:ascii="Tahoma" w:eastAsia="Tahoma" w:hAnsi="Tahoma" w:cs="Tahoma"/>
                <w:b/>
                <w:bCs/>
                <w:color w:val="FF0000"/>
                <w:sz w:val="16"/>
                <w:szCs w:val="16"/>
              </w:rPr>
              <w:t>Soft</w:t>
            </w:r>
          </w:p>
        </w:tc>
      </w:tr>
    </w:tbl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PRIHODI PO EKONOMSKOJ KLASIFIKACIJI [T-2]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60"/>
        <w:gridCol w:w="1840"/>
        <w:gridCol w:w="1840"/>
        <w:gridCol w:w="1840"/>
        <w:gridCol w:w="1080"/>
        <w:gridCol w:w="110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zakupa i iznajmljivanja imovine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131.729,73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127.510,86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0,97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Naknada za korištenje nefinancijske imovine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51,95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66,24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1,28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6429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prihodi od nefinancijske imovine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54.667,06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20.746,94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0,38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upravnih i administrativnih pristojbi,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622.825,08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1.527.600,00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1.527.600,00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834.274,17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1,34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0,55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pristojbi po posebnim propisima i naknada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Upravne i administrativne pristojbe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107.885,18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134.111,18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1,24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0,49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Državne upravne i sudske pristojbe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93.979,12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120.851,01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1,29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upravne pristojbe i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1.590,22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1.158,70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0,73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pristojbe i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12.315,84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12.101,47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0,98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po posebnim propisima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145.337,90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379.600,00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379.600,00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294.357,65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2,03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0,78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vodnog gospodarstva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21.645,87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10.723,23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šume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48.710,73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244.094,95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5,01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6526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prihodi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74.981,30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39.539,47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0,53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 i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369.602,00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405.805,34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1,10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0,46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Komunalni doprinosi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123.925,01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42.407,98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0,34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Komunalne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245.676,99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363.397,36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1,48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proizvoda i robe te pruženih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usluga i prihodi od donacija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Donacije od pravnih i fizičkih osoba izvan opće države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00"/>
        <w:gridCol w:w="4700"/>
        <w:gridCol w:w="1840"/>
        <w:gridCol w:w="1840"/>
        <w:gridCol w:w="1840"/>
        <w:gridCol w:w="1840"/>
        <w:gridCol w:w="500"/>
        <w:gridCol w:w="620"/>
        <w:gridCol w:w="1100"/>
      </w:tblGrid>
      <w:tr w:rsidR="00FA611A">
        <w:trPr>
          <w:trHeight w:val="287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28.560,51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17.166,25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0,08</w:t>
            </w: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neproizvedene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6.277,18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materijalne imovine - prirodnih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6.277,18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bogatstava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Zemljište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6.277,18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prodaje proizvedene dugotrajne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22.283,33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17.166,25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0,77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0,10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građevinskih objekata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22.283,33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17.166,25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0,17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Stambeni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22.283,33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17.166,25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0,77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prodaje prijevoznih sredstava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14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196"/>
        </w:trPr>
        <w:tc>
          <w:tcPr>
            <w:tcW w:w="740" w:type="dxa"/>
            <w:vAlign w:val="bottom"/>
          </w:tcPr>
          <w:p w:rsidR="00FA611A" w:rsidRDefault="00793E0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6"/>
                <w:szCs w:val="16"/>
              </w:rPr>
              <w:t>Str.2</w:t>
            </w:r>
          </w:p>
        </w:tc>
        <w:tc>
          <w:tcPr>
            <w:tcW w:w="4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Informatička obrada:</w:t>
            </w:r>
          </w:p>
        </w:tc>
      </w:tr>
      <w:tr w:rsidR="00FA611A">
        <w:trPr>
          <w:trHeight w:val="193"/>
        </w:trPr>
        <w:tc>
          <w:tcPr>
            <w:tcW w:w="7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FA611A" w:rsidRDefault="00793E0B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rptE4L-2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Municipal </w:t>
            </w:r>
            <w:r>
              <w:rPr>
                <w:rFonts w:ascii="Tahoma" w:eastAsia="Tahoma" w:hAnsi="Tahoma" w:cs="Tahoma"/>
                <w:b/>
                <w:bCs/>
                <w:color w:val="FF0000"/>
                <w:sz w:val="16"/>
                <w:szCs w:val="16"/>
              </w:rPr>
              <w:t>Soft</w:t>
            </w:r>
          </w:p>
        </w:tc>
      </w:tr>
    </w:tbl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PRIHODI PO EKONOMSKOJ KLASIFIKACIJI [T-2]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40"/>
        <w:gridCol w:w="1860"/>
        <w:gridCol w:w="1840"/>
        <w:gridCol w:w="1820"/>
        <w:gridCol w:w="1100"/>
        <w:gridCol w:w="110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Ostvarenje 2018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Ostvarenje 2019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2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7231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 u cestovnom prometu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840"/>
        <w:gridCol w:w="1840"/>
        <w:gridCol w:w="1840"/>
        <w:gridCol w:w="1840"/>
        <w:gridCol w:w="1120"/>
        <w:gridCol w:w="1100"/>
      </w:tblGrid>
      <w:tr w:rsidR="00FA611A">
        <w:trPr>
          <w:trHeight w:val="376"/>
        </w:trPr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5.277.575,17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19.233.000,00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19.233.000,00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10.640.933,99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2,02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0,55</w:t>
            </w:r>
          </w:p>
        </w:tc>
      </w:tr>
      <w:tr w:rsidR="00FA611A">
        <w:trPr>
          <w:trHeight w:val="85"/>
        </w:trPr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0"/>
        <w:gridCol w:w="1700"/>
      </w:tblGrid>
      <w:tr w:rsidR="00FA611A">
        <w:trPr>
          <w:trHeight w:val="216"/>
        </w:trPr>
        <w:tc>
          <w:tcPr>
            <w:tcW w:w="1372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Str.3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Informatička obrada:</w:t>
            </w:r>
          </w:p>
        </w:tc>
      </w:tr>
      <w:tr w:rsidR="00FA611A">
        <w:trPr>
          <w:trHeight w:val="193"/>
        </w:trPr>
        <w:tc>
          <w:tcPr>
            <w:tcW w:w="13720" w:type="dxa"/>
            <w:vAlign w:val="bottom"/>
          </w:tcPr>
          <w:p w:rsidR="00FA611A" w:rsidRDefault="00793E0B">
            <w:pPr>
              <w:ind w:left="13160"/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rptE4L-2</w:t>
            </w:r>
          </w:p>
        </w:tc>
        <w:tc>
          <w:tcPr>
            <w:tcW w:w="1700" w:type="dxa"/>
            <w:vAlign w:val="bottom"/>
          </w:tcPr>
          <w:p w:rsidR="00FA611A" w:rsidRDefault="00793E0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Municipal </w:t>
            </w:r>
            <w:r>
              <w:rPr>
                <w:rFonts w:ascii="Tahoma" w:eastAsia="Tahoma" w:hAnsi="Tahoma" w:cs="Tahoma"/>
                <w:b/>
                <w:bCs/>
                <w:color w:val="FF0000"/>
                <w:sz w:val="16"/>
                <w:szCs w:val="16"/>
              </w:rPr>
              <w:t>Soft</w:t>
            </w:r>
          </w:p>
        </w:tc>
      </w:tr>
    </w:tbl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3605" cy="1099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PO EKONOMSKOJ KLASIFIKACIJI [T-3]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60"/>
        <w:gridCol w:w="1840"/>
        <w:gridCol w:w="1840"/>
        <w:gridCol w:w="1840"/>
        <w:gridCol w:w="1080"/>
        <w:gridCol w:w="110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9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6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2.960.152,94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8.623.500,00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8.623.500,00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2.613.442,92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0,88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0,30</w:t>
            </w: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432.073,11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1.426.393,00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1.426.393,00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466.050,44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1,08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0,33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Plaće (Bruto)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368.801,64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1.183.770,67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1.183.770,67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385.689,13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1,05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0,33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Plaće za redovan rad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368.801,64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385.689,13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1,05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14.829,67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5,93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0,37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rashodi za zaposlene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14.829,67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5,93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na plaće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60.771,47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202.622,33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202.622,33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65.531,64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1,08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0,32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obvezno zdravstveno osiguranje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54.764,92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62.408,91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1,14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3133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Doprinosi za obvezno osiguranje u slučaju nezaposlenosti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6.006,55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3.122,73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1.508.997,88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3.986.707,00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3.986.707,00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1.441.468,60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0,36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zaposlenima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14.864,57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194.290,00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194.290,00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19.171,62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1,29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0,10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Službena putovanja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4.053,00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3.715,69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7.629,57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8.403,43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Stručno usavršavanje zaposlenika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2.440,00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7.052,50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2,89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naknade troškova zaposlenima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742,00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materijal i energiju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236.950,72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597.150,00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597.150,00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222.760,41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0,94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0,37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35.373,81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35.848,99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Energija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182.059,63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171.131,83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0,94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10.360,50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3.149,14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3225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Sitni inventar i auto gume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9.156,78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12.630,45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1,38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Rashodi za usluge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1.155.046,78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2.630.950,00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2.630.950,00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976.021,99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0,85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0,37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telefona, pošte i prijevoza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21.403,45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22.565,93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1,05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823.492,82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674.539,71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promidžbe i informiranja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45.672,85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52.364,13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1,15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Komunalne usluge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20.347,56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78.843,48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3,87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Zakupnine i najamnine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4.375,00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Intelektualne i osobne usluge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177.684,36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28.839,00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0,16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Računalne usluge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15.091,48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16.712,73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3239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usluge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51.354,26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97.782,01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1,90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3241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5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203200</wp:posOffset>
            </wp:positionV>
            <wp:extent cx="979297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330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Str.4</w:t>
      </w:r>
    </w:p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3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rptE4L-2</w:t>
      </w:r>
    </w:p>
    <w:p w:rsidR="00FA611A" w:rsidRDefault="00FA611A">
      <w:pPr>
        <w:sectPr w:rsidR="00FA611A">
          <w:type w:val="continuous"/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PO EKONOMSKOJ KLASIFIKACIJI [T-3]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60"/>
        <w:gridCol w:w="1840"/>
        <w:gridCol w:w="1840"/>
        <w:gridCol w:w="1840"/>
        <w:gridCol w:w="1080"/>
        <w:gridCol w:w="110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102.135,81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507.317,00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507.317,00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223.514,58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2,19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0,44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za rad predstavničkih i izvršnih tijela,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11.630,12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127.009,09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10,92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povjerenstava i slično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Premije osiguranja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1.728,99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5.020,66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2,90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Reprezentacija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58.410,24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66.641,87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1,14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Članarine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7.930,96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9.570,96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Pristojbe i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10.559,00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10.835,00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1,03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3299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nespomenuti rashodi poslovanja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11.876,50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4.437,00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0,37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7.461,74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8.002,64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0,07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Kamate za primljene kredite i zajmove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Kamate za primljene kredite i zajmove od kreditnih 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ostalih financijskih institucija izvan javnog sektora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financijski rashodi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7.461,74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8.002,64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0,50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Bankarske usluge i usluge platnog prometa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7.450,51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7.950,05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1,07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3433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Zatezne kamate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11,23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52,59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4,68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4.685,56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4.088,75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0,87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0,01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Subvencije trgovačkim društvima, poljoprivrednicima 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4.685,56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4.088,75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0,01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obrtnicima izvan javnog sektora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Subvencije poljoprivrednicima i obrtnicima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4.685,56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4.088,75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0,87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unutar općeg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unutar općeg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3662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pomoći proračunskim korisnicima drugih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Naknade građanima i kućanstvima na temelju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63.315,45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382.166,20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6,04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0,49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osiguranja i druge naknade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63.315,45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382.166,20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6,04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0,49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građanima i kućanstvima u novcu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26.818,80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88.819,60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3,31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građanima i kućanstvima u naravi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36.496,65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293.346,60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8,04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943.619,20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1.356.400,00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1.356.400,00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311.666,29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0,23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donacije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427.864,20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1.106.400,00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1.106.400,00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302.166,29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0,71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0,27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donacije u novcu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427.864,20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302.166,29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0,71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10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</w:tr>
    </w:tbl>
    <w:p w:rsidR="00FA611A" w:rsidRDefault="00FA611A">
      <w:pPr>
        <w:spacing w:line="10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Str.5</w:t>
      </w:r>
    </w:p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3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rptE4L-2</w:t>
      </w:r>
    </w:p>
    <w:p w:rsidR="00FA611A" w:rsidRDefault="00FA611A">
      <w:pPr>
        <w:sectPr w:rsidR="00FA611A">
          <w:type w:val="continuous"/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PO EKONOMSKOJ KLASIFIKACIJI [T-3]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60"/>
        <w:gridCol w:w="1840"/>
        <w:gridCol w:w="1840"/>
        <w:gridCol w:w="1840"/>
        <w:gridCol w:w="1080"/>
        <w:gridCol w:w="110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3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5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121.050,00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9.500,00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0,08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0,04</w:t>
            </w: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 neprofitnim organizacijama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Kapitalne donacije građanima i kućanstvima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81.050,00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9.500,00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Kazne, penali i naknade štete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394.705,00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3831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Naknade šteta pravnim i fizičkim osobama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394.705,00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00"/>
        <w:gridCol w:w="4700"/>
        <w:gridCol w:w="1840"/>
        <w:gridCol w:w="1840"/>
        <w:gridCol w:w="1840"/>
        <w:gridCol w:w="1840"/>
        <w:gridCol w:w="1120"/>
        <w:gridCol w:w="1100"/>
      </w:tblGrid>
      <w:tr w:rsidR="00FA611A">
        <w:trPr>
          <w:trHeight w:val="286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637.162,34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13.719.500,00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13.719.500,00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4.293.276,89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6,74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0,31</w:t>
            </w: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neproizvedene 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29.800,00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0,30</w:t>
            </w: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Materijalna imovina - prirodna bogatstva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29.800,00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0,30</w:t>
            </w: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Zemljište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29.800,00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nabavu proizvedene dugotrajne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497.642,38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11.233.500,00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11.233.500,00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3.836.714,06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0,34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443.049,13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10.630.000,00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10.612.000,00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3.528.786,76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7,96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0,33</w:t>
            </w: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Poslovni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1.637.899,47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214.890,00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1.611.809,39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7,50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4214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228.159,13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279.077,90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1,22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16.590,21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278.500,00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278.500,00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89.927,30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5,42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0,32</w:t>
            </w: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Uredska oprema i namještaj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11.949,21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83.792,80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7,01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Komunikacijska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4227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4.641,00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6.134,50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1,32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11.043,04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215.000,00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233.000,00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218.000,00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19,74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0,94</w:t>
            </w:r>
          </w:p>
        </w:tc>
      </w:tr>
      <w:tr w:rsidR="00FA611A">
        <w:trPr>
          <w:trHeight w:val="4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4231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Prijevozna sredstva u cestovnom prometu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11.043,04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218.000,00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19,74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4242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Umjetnička djela (izložena u galerijama, muzejima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slično)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Nematerijalna proizvedena imovina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19.960,00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Ulaganja u računalne programe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19.960,00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Umjetnička, literarna i znanstvena djela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Rashodi za dodatna ulaganja na nefinancijskoj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139.519,96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426.762,83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3,06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0,18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imovini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Dodatna ulaganja na građevinskim objektima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139.519,96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2.386.000,00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426.762,83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3,06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0,18</w:t>
            </w:r>
          </w:p>
        </w:tc>
      </w:tr>
      <w:tr w:rsidR="00FA611A">
        <w:trPr>
          <w:trHeight w:val="4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4511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Dodatna ulaganja na građevinskim objektima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139.519,96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426.762,83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3,06</w:t>
            </w: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7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</w:tbl>
    <w:p w:rsidR="00FA611A" w:rsidRDefault="00FA611A">
      <w:pPr>
        <w:spacing w:line="10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Str.6</w:t>
      </w:r>
    </w:p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3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rptE4L-2</w:t>
      </w:r>
    </w:p>
    <w:p w:rsidR="00FA611A" w:rsidRDefault="00FA611A">
      <w:pPr>
        <w:sectPr w:rsidR="00FA611A">
          <w:type w:val="continuous"/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2970" cy="10991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PO EKONOMSKOJ KLASIFIKACIJI [T-3]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700"/>
        <w:gridCol w:w="1840"/>
        <w:gridCol w:w="1840"/>
        <w:gridCol w:w="1840"/>
        <w:gridCol w:w="1840"/>
        <w:gridCol w:w="1100"/>
        <w:gridCol w:w="1120"/>
      </w:tblGrid>
      <w:tr w:rsidR="00FA611A">
        <w:trPr>
          <w:trHeight w:val="275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Tekući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Ostvarenje 2019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20" w:type="dxa"/>
            <w:vAlign w:val="bottom"/>
          </w:tcPr>
          <w:p w:rsidR="00FA611A" w:rsidRDefault="00793E0B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2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20" w:type="dxa"/>
            <w:vAlign w:val="bottom"/>
          </w:tcPr>
          <w:p w:rsidR="00FA611A" w:rsidRDefault="00793E0B">
            <w:pPr>
              <w:ind w:right="42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840"/>
        <w:gridCol w:w="1840"/>
        <w:gridCol w:w="1840"/>
        <w:gridCol w:w="1840"/>
        <w:gridCol w:w="1120"/>
        <w:gridCol w:w="1100"/>
      </w:tblGrid>
      <w:tr w:rsidR="00FA611A">
        <w:trPr>
          <w:trHeight w:val="378"/>
        </w:trPr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3.597.315,28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6.906.719,81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1,92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0,31</w:t>
            </w:r>
          </w:p>
        </w:tc>
      </w:tr>
      <w:tr w:rsidR="00FA611A">
        <w:trPr>
          <w:trHeight w:val="86"/>
        </w:trPr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5292090</wp:posOffset>
            </wp:positionV>
            <wp:extent cx="979297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44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Str.7</w:t>
      </w:r>
    </w:p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3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rptE4L-2</w:t>
      </w:r>
    </w:p>
    <w:p w:rsidR="00FA611A" w:rsidRDefault="00FA611A">
      <w:pPr>
        <w:sectPr w:rsidR="00FA611A">
          <w:type w:val="continuous"/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OPĆI DIO PRORAČUNA - PRIHODI PREMA IZVORIMA FINANCIRANJA [T-4]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80"/>
        <w:gridCol w:w="1760"/>
        <w:gridCol w:w="1740"/>
        <w:gridCol w:w="1760"/>
        <w:gridCol w:w="1760"/>
        <w:gridCol w:w="1340"/>
        <w:gridCol w:w="1180"/>
        <w:gridCol w:w="20"/>
      </w:tblGrid>
      <w:tr w:rsidR="00FA611A">
        <w:trPr>
          <w:trHeight w:val="270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3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4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9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4.480.797,15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8.517.600,00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8.517.600,00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5.331.587,64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4.480.797,15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8.517.600,00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8.517.600,00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5.331.587,64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1,19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110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4.480.797,15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8.517.600,00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8.517.600,00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5.331.587,64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1,19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0,63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87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145.767,71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326.000,00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326.000,00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138.719,87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0,95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0,43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145.767,71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138.719,87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0,95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0,43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310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145.767,71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138.719,87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0,95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0,43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90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576.773,75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1.546.500,00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1.546.500,00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792.291,70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1,37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576.773,75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792.291,70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1,37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410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576.773,75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792.291,70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1,37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0,51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91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45.676,05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8.622.900,00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8.622.900,00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4.357.168,53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95,39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5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45.676,05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8.622.900,00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8.622.900,00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4.357.168,53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95,39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510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45.676,05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8.622.900,00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8.622.900,00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4.357.168,53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95,39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0,51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88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8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610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1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nefin.imovine i nadoknade šteta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28.560,51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17.166,25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1180" w:type="dxa"/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20" w:type="dxa"/>
            <w:shd w:val="clear" w:color="auto" w:fill="D8D8D8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278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osig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28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28.560,51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17.166,25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710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28.560,51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17.166,25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0,60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0,08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347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5.277.575,17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19.233.000,00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19.233.000,00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10.640.933,99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201,63%</w:t>
            </w:r>
          </w:p>
        </w:tc>
        <w:tc>
          <w:tcPr>
            <w:tcW w:w="118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55,33%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9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1410335</wp:posOffset>
            </wp:positionV>
            <wp:extent cx="9790430" cy="114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27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Str.8</w:t>
      </w:r>
    </w:p>
    <w:p w:rsidR="00FA611A" w:rsidRDefault="00FA611A">
      <w:pPr>
        <w:sectPr w:rsidR="00FA611A"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rptI4L-2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PREMA IZVORIMA FINANCIRANJA [T-5]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80"/>
        <w:gridCol w:w="1760"/>
        <w:gridCol w:w="1740"/>
        <w:gridCol w:w="1760"/>
        <w:gridCol w:w="1760"/>
        <w:gridCol w:w="1340"/>
        <w:gridCol w:w="1180"/>
        <w:gridCol w:w="20"/>
      </w:tblGrid>
      <w:tr w:rsidR="00FA611A">
        <w:trPr>
          <w:trHeight w:val="270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9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1.670.553,37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8.336.600,00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8.336.600,00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2.580.448,63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1,54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0,31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1.670.553,37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8.336.600,00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8.336.600,00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2.580.448,63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1,54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0,31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110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1.670.553,37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8.336.600,00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8.336.600,00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2.580.448,63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1,54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0,31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87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107.777,65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326.000,00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326.000,00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278.591,53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107.777,65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278.591,53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2,58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310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Vlastiti prihodi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107.777,65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326.000,00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278.591,53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2,58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0,85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90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927.968,65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1.546.500,00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1.546.500,00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944.538,99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1,02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0,61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927.968,65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944.538,99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0,61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410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Komunalna djelatnost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927.968,65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1.546.500,00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944.538,99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1,02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0,61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91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891.015,61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8.913.900,00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8.913.900,00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3.099.140,66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3,48</w:t>
            </w: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0,35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5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21.400,00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1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500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Pomoći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21.400,00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891.015,61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8.913.900,00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8.913.900,00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3.077.740,66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3,45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0,35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510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Tekuće pomoći iz proračuna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891.015,61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8.913.900,00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8.913.900,00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3.077.740,66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3,45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88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6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610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Donacije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2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Prihodi od nefin.imovine i nadoknade šteta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shd w:val="clear" w:color="auto" w:fill="D8D8D8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280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osig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26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710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Prihodi od nefin.imovine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89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Namjenski primici od zaduživanja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6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Namjenski primici od zaduživanja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3.000.000,00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3.000.000,00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810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Namjenski primici od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3.000.000,00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3.000.000,00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349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3.597.315,28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6.906.719,81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192,00%</w:t>
            </w:r>
          </w:p>
        </w:tc>
        <w:tc>
          <w:tcPr>
            <w:tcW w:w="118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30,91%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94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507365</wp:posOffset>
            </wp:positionV>
            <wp:extent cx="9790430" cy="114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5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Str.9</w:t>
      </w:r>
    </w:p>
    <w:p w:rsidR="00FA611A" w:rsidRDefault="00FA611A">
      <w:pPr>
        <w:sectPr w:rsidR="00FA611A"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rptI4L-2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60"/>
        <w:jc w:val="center"/>
        <w:rPr>
          <w:sz w:val="20"/>
          <w:szCs w:val="20"/>
        </w:rPr>
      </w:pPr>
      <w:bookmarkStart w:id="12" w:name="page12"/>
      <w:bookmarkEnd w:id="1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71075" cy="10591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07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PREMA FUNKCIJSKOJ KLASIFIKACIJI [T-6]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60"/>
        <w:gridCol w:w="1760"/>
        <w:gridCol w:w="1840"/>
        <w:gridCol w:w="1640"/>
        <w:gridCol w:w="80"/>
        <w:gridCol w:w="1680"/>
        <w:gridCol w:w="1200"/>
        <w:gridCol w:w="900"/>
        <w:gridCol w:w="120"/>
      </w:tblGrid>
      <w:tr w:rsidR="00FA611A">
        <w:trPr>
          <w:trHeight w:val="27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Funk.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Tekući plan 2019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900" w:type="dxa"/>
            <w:vAlign w:val="bottom"/>
          </w:tcPr>
          <w:p w:rsidR="00FA611A" w:rsidRDefault="00793E0B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:rsidR="00FA611A" w:rsidRDefault="00793E0B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3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44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Opće javne usluge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898.775,09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2.540.100,00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2.558.100,00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1.354.006,80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1,51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0,53</w:t>
            </w:r>
          </w:p>
        </w:tc>
      </w:tr>
      <w:tr w:rsidR="00FA611A">
        <w:trPr>
          <w:trHeight w:val="2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47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Opće javne usluge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39.900,32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107.000,00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107.000,00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28.796,96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0,72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0,27</w:t>
            </w:r>
          </w:p>
        </w:tc>
      </w:tr>
      <w:tr w:rsidR="00FA611A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3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0100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Opće javne usluge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39.900,32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107.000,00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28.796,96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0,72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0,27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Izvršna i zakonodavna tijela, financijski i fiskalni poslovi,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29.256,44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358.900,00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358.900,00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136.671,57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4,67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0,38</w:t>
            </w:r>
          </w:p>
        </w:tc>
      </w:tr>
      <w:tr w:rsidR="00FA611A">
        <w:trPr>
          <w:trHeight w:val="241"/>
        </w:trPr>
        <w:tc>
          <w:tcPr>
            <w:tcW w:w="76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vanjski poslovi</w:t>
            </w:r>
          </w:p>
        </w:tc>
        <w:tc>
          <w:tcPr>
            <w:tcW w:w="176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3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0110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Izvršna i zakonodavna tijela, financijski i fiskalni poslovi, vanjski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21.845,48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190.500,00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190.500,00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41.411,62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1,90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0,22</w:t>
            </w:r>
          </w:p>
        </w:tc>
      </w:tr>
      <w:tr w:rsidR="00FA611A">
        <w:trPr>
          <w:trHeight w:val="22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poslovi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33"/>
        </w:trPr>
        <w:tc>
          <w:tcPr>
            <w:tcW w:w="6320" w:type="dxa"/>
            <w:gridSpan w:val="2"/>
            <w:vAlign w:val="bottom"/>
          </w:tcPr>
          <w:p w:rsidR="00FA611A" w:rsidRDefault="00793E0B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0111  Izvršna i zakonodavna tijela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7.410,96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168.400,00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168.400,00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95.259,95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12,85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0,57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013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Opće usluge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829.618,33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2.074.200,00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2.092.200,00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1.188.538,27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1,43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0,57</w:t>
            </w:r>
          </w:p>
        </w:tc>
      </w:tr>
      <w:tr w:rsidR="00FA611A">
        <w:trPr>
          <w:trHeight w:val="4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8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0131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Opće usluge vezane uz službenike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730.471,79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1.529.700,00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1.529.700,00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780.064,22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1,07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0,51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4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0133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Ostale opće usluge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99.146,54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544.500,00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562.500,00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408.474,05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4,12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0,73</w:t>
            </w:r>
          </w:p>
        </w:tc>
      </w:tr>
      <w:tr w:rsidR="00FA611A">
        <w:trPr>
          <w:trHeight w:val="259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Obrana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200" w:type="dxa"/>
            <w:vAlign w:val="bottom"/>
          </w:tcPr>
          <w:p w:rsidR="00FA611A" w:rsidRDefault="00FA611A"/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0,01</w:t>
            </w:r>
          </w:p>
        </w:tc>
      </w:tr>
      <w:tr w:rsidR="00FA611A">
        <w:trPr>
          <w:trHeight w:val="25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022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Civilna obrana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350,00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0,01</w:t>
            </w:r>
          </w:p>
        </w:tc>
      </w:tr>
      <w:tr w:rsidR="00FA611A">
        <w:trPr>
          <w:trHeight w:val="4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3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0220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Civilna obrana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350,00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0,01</w:t>
            </w: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Javni red i sigurnost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145.050,00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0,79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0,31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45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Usluge protupožarne zaštite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145.050,00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375.000,00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375.000,00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115.000,00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0,79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0,31</w:t>
            </w:r>
          </w:p>
        </w:tc>
      </w:tr>
      <w:tr w:rsidR="00FA611A">
        <w:trPr>
          <w:trHeight w:val="4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0320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protupožarne zaštite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145.050,00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375.000,00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375.000,00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115.000,00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0,79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0,31</w:t>
            </w: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Ekonomski poslovi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931.979,70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3.536.000,00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3.518.000,00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1.922.387,20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2,06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0,55</w:t>
            </w:r>
          </w:p>
        </w:tc>
      </w:tr>
      <w:tr w:rsidR="00FA611A">
        <w:trPr>
          <w:trHeight w:val="2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47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Opći ekonomski, trgovački i poslovi vezani uz rad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FA611A">
        <w:trPr>
          <w:trHeight w:val="4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0411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Opći ekonomski i trgovački poslovi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Poljoprivreda, šumarstvo, ribarstvo i lov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460.109,29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336.000,00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336.000,00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23.340,31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0,05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0,07</w:t>
            </w:r>
          </w:p>
        </w:tc>
      </w:tr>
      <w:tr w:rsidR="00FA611A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0421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Poljoprivreda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460.109,29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321.000,00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23.340,31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0,05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0,07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34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0423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Ribarstvo i lov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045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Promet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471.870,41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3.030.000,00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3.012.000,00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1.899.046,89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4,02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0,63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0451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Cestovni promet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471.870,41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3.030.000,00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3.012.000,00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1.899.046,89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0,63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2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047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Ostale industrije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FA611A">
        <w:trPr>
          <w:trHeight w:val="4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0473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Turizam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6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Zaštita okoliša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102.510,64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265.973,17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2,59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0,53</w:t>
            </w:r>
          </w:p>
        </w:tc>
      </w:tr>
      <w:tr w:rsidR="00FA611A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Gospodarenje otpadnim vodama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36830</wp:posOffset>
            </wp:positionV>
            <wp:extent cx="986853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62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Str.10</w:t>
      </w:r>
    </w:p>
    <w:p w:rsidR="00FA611A" w:rsidRDefault="00FA611A">
      <w:pPr>
        <w:sectPr w:rsidR="00FA611A">
          <w:pgSz w:w="16840" w:h="11909" w:orient="landscape"/>
          <w:pgMar w:top="1162" w:right="441" w:bottom="0" w:left="860" w:header="0" w:footer="0" w:gutter="0"/>
          <w:cols w:space="720" w:equalWidth="0">
            <w:col w:w="1554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rptF4L-1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441" w:bottom="0" w:left="860" w:header="0" w:footer="0" w:gutter="0"/>
          <w:cols w:space="720" w:equalWidth="0">
            <w:col w:w="15540"/>
          </w:cols>
        </w:sectPr>
      </w:pPr>
    </w:p>
    <w:p w:rsidR="00FA611A" w:rsidRDefault="00793E0B">
      <w:pPr>
        <w:ind w:right="60"/>
        <w:jc w:val="center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9805" cy="10591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0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PREMA FUNKCIJSKOJ KLASIFIKACIJI [T-6]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60"/>
        <w:gridCol w:w="1760"/>
        <w:gridCol w:w="1840"/>
        <w:gridCol w:w="1640"/>
        <w:gridCol w:w="80"/>
        <w:gridCol w:w="1680"/>
        <w:gridCol w:w="1200"/>
        <w:gridCol w:w="900"/>
        <w:gridCol w:w="120"/>
      </w:tblGrid>
      <w:tr w:rsidR="00FA611A">
        <w:trPr>
          <w:trHeight w:val="27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Funk.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Tekući plan 2019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900" w:type="dxa"/>
            <w:vAlign w:val="bottom"/>
          </w:tcPr>
          <w:p w:rsidR="00FA611A" w:rsidRDefault="00793E0B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4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:rsidR="00FA611A" w:rsidRDefault="00793E0B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0520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Gospodarenje otpadnim vodama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056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Poslovi i usluge zaštite okoliša koji nisu drugdje svrstani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102.510,64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265.973,17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2,59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0,58</w:t>
            </w:r>
          </w:p>
        </w:tc>
      </w:tr>
      <w:tr w:rsidR="00FA611A">
        <w:trPr>
          <w:trHeight w:val="4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3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0560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Poslovi i usluge zaštite okoliša koji nisu drugdje svrstani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102.510,64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455.000,00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455.000,00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265.973,17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2,59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0,58</w:t>
            </w:r>
          </w:p>
        </w:tc>
      </w:tr>
      <w:tr w:rsidR="00FA611A">
        <w:trPr>
          <w:trHeight w:val="25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Usluge unaprjeđenja stanovanja i zajednice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1.049.259,70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12.565.000,00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12.565.000,00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2.690.072,65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2,56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0,21</w:t>
            </w:r>
          </w:p>
        </w:tc>
      </w:tr>
      <w:tr w:rsidR="00FA611A">
        <w:trPr>
          <w:trHeight w:val="2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44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Usluge unaprjeđenja stanovanja i zajednice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338.744,11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10.212.000,00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10.212.000,00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2.234.905,91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6,60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0,22</w:t>
            </w:r>
          </w:p>
        </w:tc>
      </w:tr>
      <w:tr w:rsidR="00FA611A">
        <w:trPr>
          <w:trHeight w:val="4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8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0600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Usluge unaprjeđenja stanovanja i zajednice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338.744,11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10.212.000,00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10.212.000,00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2.234.905,91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6,60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0,22</w:t>
            </w:r>
          </w:p>
        </w:tc>
      </w:tr>
      <w:tr w:rsidR="00FA611A">
        <w:trPr>
          <w:trHeight w:val="21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2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Razvoj stanovanja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413.000,00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413.000,00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49.850,59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0,12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0610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Razvoj stanovanja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413.000,00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413.000,00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49.850,59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0,12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Razvoj zajednice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584.016,26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1.270.000,00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1.270.000,00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256.571,19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0,44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0,20</w:t>
            </w:r>
          </w:p>
        </w:tc>
      </w:tr>
      <w:tr w:rsidR="00FA611A">
        <w:trPr>
          <w:trHeight w:val="4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0620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Razvoj zajednice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584.016,26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1.270.000,00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1.270.000,00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256.571,19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0,44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0,20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2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063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Opskrba vodom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FA611A">
        <w:trPr>
          <w:trHeight w:val="47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9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0630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Opskrba vodom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3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064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Ulična rasvjeta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126.499,33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620.000,00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620.000,00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148.744,96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1,18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0,24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0641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Javna rasvjeta (KS)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126.499,33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620.000,00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620.000,00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148.744,96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1,18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0,24</w:t>
            </w:r>
          </w:p>
        </w:tc>
      </w:tr>
      <w:tr w:rsidR="00FA611A">
        <w:trPr>
          <w:trHeight w:val="26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Rekreacija, kultura i religija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183.735,70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725.000,00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725.000,00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152.758,10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0,83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0,21</w:t>
            </w:r>
          </w:p>
        </w:tc>
      </w:tr>
      <w:tr w:rsidR="00FA611A">
        <w:trPr>
          <w:trHeight w:val="25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Službe rekreacije i sporta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77.735,70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435.000,00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435.000,00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136.758,10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1,76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0,31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0810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Službe rekreacije i sporta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77.735,70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435.000,00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136.758,10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1,76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0,31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2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Službe kulture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46.000,00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0,35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0,07</w:t>
            </w:r>
          </w:p>
        </w:tc>
      </w:tr>
      <w:tr w:rsidR="00FA611A">
        <w:trPr>
          <w:trHeight w:val="4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0820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Službe kulture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46.000,00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220.000,00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16.000,00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0,35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0,07</w:t>
            </w:r>
          </w:p>
        </w:tc>
      </w:tr>
      <w:tr w:rsidR="00FA611A">
        <w:trPr>
          <w:trHeight w:val="24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084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Religijske i druge službe zajednice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60.000,00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  <w:tr w:rsidR="00FA611A">
        <w:trPr>
          <w:trHeight w:val="4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0840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Religijske i druge službe zajednice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60.000,00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52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263.206,45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972.000,00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972.000,00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317.352,29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1,21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0,33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46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Predškolsko i osnovno obrazovanje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222.689,00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797.000,00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797.000,00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284.925,69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1,28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0,36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9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0911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Predškolsko obrazovanje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218.740,00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477.000,00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477.000,00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280.420,00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1,28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0,59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34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0912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Osnovno obrazovanje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3.949,00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4.505,69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1,14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0,01</w:t>
            </w:r>
          </w:p>
        </w:tc>
      </w:tr>
      <w:tr w:rsidR="00FA611A">
        <w:trPr>
          <w:trHeight w:val="25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092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Srednjoškolsko obrazovanje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36.496,65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32.426,60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0,89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0,38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0920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Srednjoškolsko obrazovanje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36.496,65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85.000,00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85.000,00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32.426,60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0,89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0,38</w:t>
            </w:r>
          </w:p>
        </w:tc>
      </w:tr>
      <w:tr w:rsidR="00FA611A">
        <w:trPr>
          <w:trHeight w:val="25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094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Visoka naobrazba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4.020,80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131445</wp:posOffset>
            </wp:positionV>
            <wp:extent cx="9868535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11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Str.11</w:t>
      </w:r>
    </w:p>
    <w:p w:rsidR="00FA611A" w:rsidRDefault="00FA611A">
      <w:pPr>
        <w:sectPr w:rsidR="00FA611A">
          <w:pgSz w:w="16840" w:h="11909" w:orient="landscape"/>
          <w:pgMar w:top="1162" w:right="441" w:bottom="0" w:left="860" w:header="0" w:footer="0" w:gutter="0"/>
          <w:cols w:space="720" w:equalWidth="0">
            <w:col w:w="1554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rptF4L-1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441" w:bottom="0" w:left="860" w:header="0" w:footer="0" w:gutter="0"/>
          <w:cols w:space="720" w:equalWidth="0">
            <w:col w:w="15540"/>
          </w:cols>
        </w:sectPr>
      </w:pPr>
    </w:p>
    <w:p w:rsidR="00FA611A" w:rsidRDefault="00793E0B">
      <w:pPr>
        <w:ind w:right="60"/>
        <w:jc w:val="center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869805" cy="1059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0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OPĆI DIO PRORAČUNA - RASHODI PREMA FUNKCIJSKOJ KLASIFIKACIJI [T-6]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60"/>
        <w:gridCol w:w="1760"/>
        <w:gridCol w:w="1840"/>
        <w:gridCol w:w="1640"/>
        <w:gridCol w:w="80"/>
        <w:gridCol w:w="1680"/>
        <w:gridCol w:w="1200"/>
        <w:gridCol w:w="900"/>
        <w:gridCol w:w="120"/>
      </w:tblGrid>
      <w:tr w:rsidR="00FA611A">
        <w:trPr>
          <w:trHeight w:val="27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Funk.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5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Tekući plan 2019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900" w:type="dxa"/>
            <w:vAlign w:val="bottom"/>
          </w:tcPr>
          <w:p w:rsidR="00FA611A" w:rsidRDefault="00793E0B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:rsidR="00FA611A" w:rsidRDefault="00793E0B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0940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Visoka naobrazba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4.020,80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90.000,00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</w:tr>
      <w:tr w:rsidR="00FA611A">
        <w:trPr>
          <w:trHeight w:val="251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zaštita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22.798,00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1.089.900,00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1.089.900,00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88.819,60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3,90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0,08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45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Socijalna zaštita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12.298,00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1.019.900,00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1.019.900,00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33.154,00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2,70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0,03</w:t>
            </w:r>
          </w:p>
        </w:tc>
      </w:tr>
      <w:tr w:rsidR="00FA611A">
        <w:trPr>
          <w:trHeight w:val="4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7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1000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Socijalna zaštita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12.298,00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1.019.900,00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1.019.900,00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33.154,00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2,70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0,03</w:t>
            </w:r>
          </w:p>
        </w:tc>
      </w:tr>
      <w:tr w:rsidR="00FA611A">
        <w:trPr>
          <w:trHeight w:val="2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0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101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Bolest i invaliditet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10.500,00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9.000,00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0,86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0,45</w:t>
            </w:r>
          </w:p>
        </w:tc>
      </w:tr>
      <w:tr w:rsidR="00FA611A">
        <w:trPr>
          <w:trHeight w:val="4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28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1010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Bolest i invaliditet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10.500,00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9.000,00</w:t>
            </w:r>
          </w:p>
        </w:tc>
        <w:tc>
          <w:tcPr>
            <w:tcW w:w="1200" w:type="dxa"/>
            <w:vAlign w:val="bottom"/>
          </w:tcPr>
          <w:p w:rsidR="00FA611A" w:rsidRDefault="00793E0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0,86</w:t>
            </w: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0,45</w:t>
            </w:r>
          </w:p>
        </w:tc>
      </w:tr>
      <w:tr w:rsidR="00FA611A">
        <w:trPr>
          <w:trHeight w:val="21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611A">
        <w:trPr>
          <w:trHeight w:val="252"/>
        </w:trPr>
        <w:tc>
          <w:tcPr>
            <w:tcW w:w="7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104</w:t>
            </w:r>
          </w:p>
        </w:tc>
        <w:tc>
          <w:tcPr>
            <w:tcW w:w="5560" w:type="dxa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Obitelj i djeca</w:t>
            </w:r>
          </w:p>
        </w:tc>
        <w:tc>
          <w:tcPr>
            <w:tcW w:w="1760" w:type="dxa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0" w:type="dxa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17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46.665,60</w:t>
            </w:r>
          </w:p>
        </w:tc>
        <w:tc>
          <w:tcPr>
            <w:tcW w:w="120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0,93</w:t>
            </w:r>
          </w:p>
        </w:tc>
      </w:tr>
      <w:tr w:rsidR="00FA611A">
        <w:trPr>
          <w:trHeight w:val="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1040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Obitelj i djeca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50.000,00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46.665,60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0,93</w:t>
            </w:r>
          </w:p>
        </w:tc>
      </w:tr>
      <w:tr w:rsidR="00FA611A">
        <w:trPr>
          <w:trHeight w:val="353"/>
        </w:trPr>
        <w:tc>
          <w:tcPr>
            <w:tcW w:w="7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3.597.315,28</w:t>
            </w:r>
          </w:p>
        </w:tc>
        <w:tc>
          <w:tcPr>
            <w:tcW w:w="18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720" w:type="dxa"/>
            <w:gridSpan w:val="2"/>
            <w:shd w:val="clear" w:color="auto" w:fill="C0C0C0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22.343.000,00</w:t>
            </w:r>
          </w:p>
        </w:tc>
        <w:tc>
          <w:tcPr>
            <w:tcW w:w="16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6.906.719,81</w:t>
            </w:r>
          </w:p>
        </w:tc>
        <w:tc>
          <w:tcPr>
            <w:tcW w:w="12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1,92</w:t>
            </w:r>
          </w:p>
        </w:tc>
        <w:tc>
          <w:tcPr>
            <w:tcW w:w="1020" w:type="dxa"/>
            <w:gridSpan w:val="2"/>
            <w:shd w:val="clear" w:color="auto" w:fill="C0C0C0"/>
            <w:vAlign w:val="bottom"/>
          </w:tcPr>
          <w:p w:rsidR="00FA611A" w:rsidRDefault="00793E0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0,31</w:t>
            </w:r>
          </w:p>
        </w:tc>
      </w:tr>
      <w:tr w:rsidR="00FA611A">
        <w:trPr>
          <w:trHeight w:val="90"/>
        </w:trPr>
        <w:tc>
          <w:tcPr>
            <w:tcW w:w="7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3415030</wp:posOffset>
            </wp:positionV>
            <wp:extent cx="9868535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5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82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Str.12</w:t>
      </w:r>
    </w:p>
    <w:p w:rsidR="00FA611A" w:rsidRDefault="00FA611A">
      <w:pPr>
        <w:sectPr w:rsidR="00FA611A">
          <w:pgSz w:w="16840" w:h="11909" w:orient="landscape"/>
          <w:pgMar w:top="1162" w:right="441" w:bottom="0" w:left="860" w:header="0" w:footer="0" w:gutter="0"/>
          <w:cols w:space="720" w:equalWidth="0">
            <w:col w:w="1554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rptF4L-1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441" w:bottom="0" w:left="860" w:header="0" w:footer="0" w:gutter="0"/>
          <w:cols w:space="720" w:equalWidth="0">
            <w:col w:w="155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151130</wp:posOffset>
            </wp:positionV>
            <wp:extent cx="9793605" cy="10991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OPĆI DIO PRORAČUNA - RAČUN FINANCIRANJA PREMA EKONOMSKOJ KLASIFIKACIJI [T-7]</w:t>
      </w:r>
    </w:p>
    <w:p w:rsidR="00FA611A" w:rsidRDefault="00FA611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680"/>
        <w:gridCol w:w="1860"/>
        <w:gridCol w:w="1840"/>
        <w:gridCol w:w="1840"/>
        <w:gridCol w:w="1820"/>
        <w:gridCol w:w="1100"/>
        <w:gridCol w:w="1100"/>
      </w:tblGrid>
      <w:tr w:rsidR="00FA611A">
        <w:trPr>
          <w:trHeight w:val="275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</w:tr>
      <w:tr w:rsidR="00FA611A">
        <w:trPr>
          <w:trHeight w:val="24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3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bottom"/>
          </w:tcPr>
          <w:p w:rsidR="00FA611A" w:rsidRDefault="00793E0B">
            <w:pPr>
              <w:ind w:right="4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</w:tr>
      <w:tr w:rsidR="00FA611A">
        <w:trPr>
          <w:trHeight w:val="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  <w:tr w:rsidR="00FA611A">
        <w:trPr>
          <w:trHeight w:val="25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Izdaci za financijsku imovinu i otplate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FA611A">
        <w:trPr>
          <w:trHeight w:val="25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zajmova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/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Izdaci za otplatu glavnice primljenih kredita 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zajmova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 zajmova od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kreditnih i ostalih financijskih institucija izvan javnog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sektora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5445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Otplata glavnice primljenih kredita i zajmova od ostalih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tuzemnih financijskih institucija izvan javnog sektora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00"/>
        <w:gridCol w:w="4700"/>
        <w:gridCol w:w="1840"/>
        <w:gridCol w:w="1840"/>
        <w:gridCol w:w="1840"/>
        <w:gridCol w:w="1840"/>
        <w:gridCol w:w="1120"/>
        <w:gridCol w:w="1100"/>
      </w:tblGrid>
      <w:tr w:rsidR="00FA611A">
        <w:trPr>
          <w:trHeight w:val="289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3.130.000,00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3.130.000,00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Primici od zaduživanja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</w:tr>
      <w:tr w:rsidR="00FA611A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i zajmovi od kreditnih i ostalih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3.130.000,00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od tuzemnih kreditnih institucija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8445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Primljeni krediti i zajmovi od ostalih tuzemnih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1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financijskih institucija izvan 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4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4"/>
                <w:szCs w:val="4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840"/>
        <w:gridCol w:w="1840"/>
        <w:gridCol w:w="1840"/>
        <w:gridCol w:w="1840"/>
        <w:gridCol w:w="1120"/>
        <w:gridCol w:w="1100"/>
      </w:tblGrid>
      <w:tr w:rsidR="00FA611A">
        <w:trPr>
          <w:trHeight w:val="377"/>
        </w:trPr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3.150.000,00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3.150.000,00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611A">
        <w:trPr>
          <w:trHeight w:val="83"/>
        </w:trPr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2242820</wp:posOffset>
            </wp:positionV>
            <wp:extent cx="9792970" cy="12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42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Str.13</w:t>
      </w:r>
    </w:p>
    <w:p w:rsidR="00FA611A" w:rsidRDefault="00FA611A">
      <w:pPr>
        <w:sectPr w:rsidR="00FA611A"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3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rptE4L-2</w:t>
      </w:r>
    </w:p>
    <w:p w:rsidR="00FA611A" w:rsidRDefault="00FA611A">
      <w:pPr>
        <w:sectPr w:rsidR="00FA611A">
          <w:type w:val="continuous"/>
          <w:pgSz w:w="16840" w:h="11909" w:orient="landscape"/>
          <w:pgMar w:top="318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6" w:name="page16"/>
      <w:bookmarkEnd w:id="1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OPĆI DIO PRORAČUNA - RAČUN FINANCIRANJA PREMA IZVORIMA FINANCIRANJA - PRIMICI [T-9A]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80"/>
        <w:gridCol w:w="1760"/>
        <w:gridCol w:w="1740"/>
        <w:gridCol w:w="1760"/>
        <w:gridCol w:w="1760"/>
        <w:gridCol w:w="1340"/>
        <w:gridCol w:w="1180"/>
        <w:gridCol w:w="20"/>
      </w:tblGrid>
      <w:tr w:rsidR="00FA611A">
        <w:trPr>
          <w:trHeight w:val="270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9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Namjenski primici od zaduživanja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3.130.000,00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3.130.000,00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Namjenski primici od zaduživanja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3.130.000,00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3.130.000,00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810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Namjenski primici od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3.130.000,00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3.130.000,00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346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3.130.000,00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3.130.000,00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9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4295775</wp:posOffset>
            </wp:positionV>
            <wp:extent cx="9790430" cy="114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72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Str.14</w:t>
      </w:r>
    </w:p>
    <w:p w:rsidR="00FA611A" w:rsidRDefault="00FA611A">
      <w:pPr>
        <w:sectPr w:rsidR="00FA611A"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rptI4L-2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722630</wp:posOffset>
            </wp:positionV>
            <wp:extent cx="9791700" cy="10617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5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OPĆI DIO PRORAČUNA - RAČUN FINANCIRANJA PREMA IZVORIMA FINANCIRANJA - IZDACI [T-9B]</w:t>
      </w:r>
    </w:p>
    <w:p w:rsidR="00FA611A" w:rsidRDefault="00FA611A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80"/>
        <w:gridCol w:w="1760"/>
        <w:gridCol w:w="1740"/>
        <w:gridCol w:w="1760"/>
        <w:gridCol w:w="1760"/>
        <w:gridCol w:w="1340"/>
        <w:gridCol w:w="1180"/>
        <w:gridCol w:w="20"/>
      </w:tblGrid>
      <w:tr w:rsidR="00FA611A">
        <w:trPr>
          <w:trHeight w:val="270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IzvorID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2018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6/3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6/5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44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8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</w:t>
            </w:r>
          </w:p>
        </w:tc>
        <w:tc>
          <w:tcPr>
            <w:tcW w:w="1180" w:type="dxa"/>
            <w:vAlign w:val="bottom"/>
          </w:tcPr>
          <w:p w:rsidR="00FA611A" w:rsidRDefault="00793E0B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D8D8D8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89"/>
        </w:trPr>
        <w:tc>
          <w:tcPr>
            <w:tcW w:w="7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76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single" w:sz="8" w:space="0" w:color="D8D8D8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3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2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8"/>
                <w:szCs w:val="18"/>
              </w:rPr>
              <w:t>110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Opći prihodi i primici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2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</w:tr>
      <w:tr w:rsidR="00FA611A">
        <w:trPr>
          <w:trHeight w:val="346"/>
        </w:trPr>
        <w:tc>
          <w:tcPr>
            <w:tcW w:w="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9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8"/>
                <w:szCs w:val="8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4295775</wp:posOffset>
            </wp:positionV>
            <wp:extent cx="9790430" cy="114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72" w:lineRule="exact"/>
        <w:rPr>
          <w:sz w:val="20"/>
          <w:szCs w:val="20"/>
        </w:rPr>
      </w:pPr>
    </w:p>
    <w:p w:rsidR="00FA611A" w:rsidRDefault="00793E0B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Str.15</w:t>
      </w:r>
    </w:p>
    <w:p w:rsidR="00FA611A" w:rsidRDefault="00FA611A">
      <w:pPr>
        <w:sectPr w:rsidR="00FA611A"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FA611A">
      <w:pPr>
        <w:spacing w:line="98" w:lineRule="exact"/>
        <w:rPr>
          <w:sz w:val="20"/>
          <w:szCs w:val="20"/>
        </w:rPr>
      </w:pPr>
    </w:p>
    <w:p w:rsidR="00FA611A" w:rsidRDefault="00793E0B">
      <w:pPr>
        <w:ind w:left="13160"/>
        <w:rPr>
          <w:sz w:val="20"/>
          <w:szCs w:val="20"/>
        </w:rPr>
      </w:pPr>
      <w:r>
        <w:rPr>
          <w:rFonts w:eastAsia="Times New Roman"/>
          <w:color w:val="400040"/>
          <w:sz w:val="11"/>
          <w:szCs w:val="11"/>
        </w:rPr>
        <w:t>rptI4L-2</w:t>
      </w:r>
    </w:p>
    <w:p w:rsidR="00FA611A" w:rsidRDefault="00FA611A">
      <w:pPr>
        <w:sectPr w:rsidR="00FA611A">
          <w:type w:val="continuous"/>
          <w:pgSz w:w="16840" w:h="11909" w:orient="landscape"/>
          <w:pgMar w:top="1162" w:right="561" w:bottom="0" w:left="860" w:header="0" w:footer="0" w:gutter="0"/>
          <w:cols w:space="720" w:equalWidth="0">
            <w:col w:w="1542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PREMA ORGANIZACIJSKOJ KLASIFIKACIJI [T-10]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2920"/>
        <w:gridCol w:w="1840"/>
        <w:gridCol w:w="1800"/>
        <w:gridCol w:w="1820"/>
        <w:gridCol w:w="1060"/>
        <w:gridCol w:w="20"/>
        <w:gridCol w:w="20"/>
      </w:tblGrid>
      <w:tr w:rsidR="00FA611A">
        <w:trPr>
          <w:trHeight w:val="262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8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4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51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22.363.000,00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22.363.000,00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6.906.719,81</w:t>
            </w:r>
          </w:p>
        </w:tc>
        <w:tc>
          <w:tcPr>
            <w:tcW w:w="1060" w:type="dxa"/>
            <w:shd w:val="clear" w:color="auto" w:fill="666699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30,88%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54"/>
        </w:trPr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/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37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124.308,43</w:t>
            </w: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41,38%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78"/>
        </w:trPr>
        <w:tc>
          <w:tcPr>
            <w:tcW w:w="7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3.146,88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48,41%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3.146,88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4.375,00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7,95%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4.375,00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225.500,00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116.786,55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51,79%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91.554,47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izvršnih tijela, povjerenstava i slično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21.275,08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3.957,00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35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277.563,00</w:t>
            </w: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71,54%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3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00120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78"/>
        </w:trPr>
        <w:tc>
          <w:tcPr>
            <w:tcW w:w="74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17.659,47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42,05%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14.510,33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3.149,14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948,25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63,22%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948,25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99.500,00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40.955,28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41,16%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35.454,62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izvršnih tijela, povjerenstava i slično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5.020,66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 kreditnih i ostalih financijskih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institucija izvan 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 u cestovnom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prometu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zajmova od kreditnih i ostalih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zajmova od ostalih tuzemnih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2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2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68"/>
        </w:trPr>
        <w:tc>
          <w:tcPr>
            <w:tcW w:w="7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FA611A" w:rsidRDefault="00793E0B">
            <w:pPr>
              <w:ind w:right="9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rptP3P-1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Str.16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9"/>
        </w:trPr>
        <w:tc>
          <w:tcPr>
            <w:tcW w:w="7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19" w:name="page19"/>
      <w:bookmarkEnd w:id="1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PREMA ORGANIZACIJSKOJ KLASIFIKACIJI [T-10]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6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6"/>
        </w:trPr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6"/>
                <w:sz w:val="16"/>
                <w:szCs w:val="16"/>
              </w:rPr>
              <w:t>GLAVA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21.692.600,00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21.674.600,00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6.504.848,38</w:t>
            </w: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30,01%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68"/>
        </w:trPr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00130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ODJEL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1.183.770,67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1.183.770,67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385.689,13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32,58%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385.689,13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14.829,67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37,07%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14.829,67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202.622,33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202.622,33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65.531,64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32,34%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62.408,91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osiguranje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3.122,73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slučaju nezaposlenosti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194.290,00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194.290,00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19.171,62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9,87%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Službena putovanja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3.715,69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8.403,43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odvojeni život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7.052,50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548.650,00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548.650,00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201.954,06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36,81%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32.702,11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156.621,50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12.630,45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2.574.450,00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2.574.450,00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970.698,74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37,71%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22.565,93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674.539,71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52.364,13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78.843,48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28.839,00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Računalne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16.712,73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96.833,76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radnog odnosa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radnog odnosa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182.317,00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182.317,00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65.772,75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36,08%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45.366,79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9.570,96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10.835,00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 kreditnih i ostalih financijskih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institucija izvan 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8.002,64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50,02%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8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215265</wp:posOffset>
            </wp:positionV>
            <wp:extent cx="6749415" cy="101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26" w:lineRule="exact"/>
        <w:rPr>
          <w:sz w:val="20"/>
          <w:szCs w:val="20"/>
        </w:rPr>
      </w:pPr>
    </w:p>
    <w:p w:rsidR="00FA611A" w:rsidRDefault="00793E0B">
      <w:pPr>
        <w:tabs>
          <w:tab w:val="left" w:pos="10060"/>
        </w:tabs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Str.17</w:t>
      </w:r>
    </w:p>
    <w:p w:rsidR="00FA611A" w:rsidRDefault="00FA611A">
      <w:pPr>
        <w:sectPr w:rsidR="00FA611A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PREMA ORGANIZACIJSKOJ KLASIFIKACIJI [T-10]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292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740" w:type="dxa"/>
            <w:vAlign w:val="bottom"/>
          </w:tcPr>
          <w:p w:rsidR="00FA611A" w:rsidRDefault="00793E0B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Bankarske usluge i usluge platnog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7.950,05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prometa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Zatezne kamate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52,59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4.088,75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1,09%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1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poljoprivrednicima i obrtnicima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4.088,75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obrtnicima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unutar općeg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drugih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korisnicima drugih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780.000,00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780.000,00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382.166,20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49,00%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 iz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88.819,60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novcu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293.346,60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naravi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1.093.000,00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1.093.000,00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302.166,29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27,65%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302.166,29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3,80%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organizacijama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29.800,00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29,80%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bogatstva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29.800,00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10.630.000,00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10.612.000,00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3.528.786,76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33,25%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1.637.899,47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Ceste, željeznice i ostali prometni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1.611.809,39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279.077,90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278.500,00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278.500,00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89.927,30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32,29%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83.792,80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Komunikacijska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6.134,50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namjene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 u cestovnom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prometu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Ulaganja u računalne programe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Umjetnička, literarna i znanstvena djela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2.386.000,00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2.386.000,00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426.762,83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17,89%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426.762,83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352"/>
        </w:trPr>
        <w:tc>
          <w:tcPr>
            <w:tcW w:w="7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22.363.000,00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6.906.719,81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30,88%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91"/>
        </w:trPr>
        <w:tc>
          <w:tcPr>
            <w:tcW w:w="7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253365</wp:posOffset>
            </wp:positionV>
            <wp:extent cx="6749415" cy="101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86" w:lineRule="exact"/>
        <w:rPr>
          <w:sz w:val="20"/>
          <w:szCs w:val="20"/>
        </w:rPr>
      </w:pPr>
    </w:p>
    <w:p w:rsidR="00FA611A" w:rsidRDefault="00793E0B">
      <w:pPr>
        <w:tabs>
          <w:tab w:val="left" w:pos="10060"/>
        </w:tabs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Str.18</w:t>
      </w:r>
    </w:p>
    <w:p w:rsidR="00FA611A" w:rsidRDefault="00FA611A">
      <w:pPr>
        <w:sectPr w:rsidR="00FA611A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1" w:name="page21"/>
      <w:bookmarkEnd w:id="2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620" w:type="dxa"/>
            <w:gridSpan w:val="4"/>
            <w:vAlign w:val="bottom"/>
          </w:tcPr>
          <w:p w:rsidR="00FA611A" w:rsidRDefault="00793E0B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51"/>
        </w:trPr>
        <w:tc>
          <w:tcPr>
            <w:tcW w:w="780" w:type="dxa"/>
            <w:gridSpan w:val="5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RAZDJEL</w:t>
            </w:r>
          </w:p>
        </w:tc>
        <w:tc>
          <w:tcPr>
            <w:tcW w:w="80" w:type="dxa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OPĆINA ROVIŠĆE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22.363.000,00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22.363.000,00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6.906.719,81</w:t>
            </w:r>
          </w:p>
        </w:tc>
        <w:tc>
          <w:tcPr>
            <w:tcW w:w="1060" w:type="dxa"/>
            <w:shd w:val="clear" w:color="auto" w:fill="666699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30,88%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254"/>
        </w:trPr>
        <w:tc>
          <w:tcPr>
            <w:tcW w:w="28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2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2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0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60" w:type="dxa"/>
            <w:tcBorders>
              <w:bottom w:val="single" w:sz="8" w:space="0" w:color="auto"/>
              <w:right w:val="single" w:sz="8" w:space="0" w:color="666699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666699"/>
            <w:vAlign w:val="bottom"/>
          </w:tcPr>
          <w:p w:rsidR="00FA611A" w:rsidRDefault="00FA611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/>
        </w:tc>
      </w:tr>
      <w:tr w:rsidR="00FA611A">
        <w:trPr>
          <w:trHeight w:val="237"/>
        </w:trPr>
        <w:tc>
          <w:tcPr>
            <w:tcW w:w="780" w:type="dxa"/>
            <w:gridSpan w:val="5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8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PREDSTAVNIČKO TIJELO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124.308,43</w:t>
            </w: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41,38%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78"/>
        </w:trPr>
        <w:tc>
          <w:tcPr>
            <w:tcW w:w="2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235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300.400,00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124.308,43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41,38%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72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(predstavničko tijelo)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Donošenje akata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3.957,00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7,91%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0110 Izvršna i zakonodavna tijela,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5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financijski i fiskalni poslovi, vanjski poslovi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3.957,00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7,91%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izvršnih tijela, povjerenstava i slično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3.957,00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2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A100102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Provedba izbora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140.000,00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91.554,47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65,40%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91.554,47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73,83%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91.554,47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izvršnih tijela, povjerenstava i slično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Redovne aktivnosti političkih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3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stranaka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13.400,00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manifestacija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24.421,96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48,84%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30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svetkovina u općini Rovišće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0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3.146,88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209,79%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3.146,88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21.275,08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43,87%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21.275,08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A100105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koncerta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9,31%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0100 Opće javne usluge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4.375,00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9,94%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4.375,00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37"/>
        </w:trPr>
        <w:tc>
          <w:tcPr>
            <w:tcW w:w="780" w:type="dxa"/>
            <w:gridSpan w:val="5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8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IZVRŠNO TIJELO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277.563,00</w:t>
            </w: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71,54%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00120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92"/>
        </w:trPr>
        <w:tc>
          <w:tcPr>
            <w:tcW w:w="28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323850</wp:posOffset>
            </wp:positionV>
            <wp:extent cx="6749415" cy="101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97" w:lineRule="exact"/>
        <w:rPr>
          <w:sz w:val="20"/>
          <w:szCs w:val="20"/>
        </w:rPr>
      </w:pPr>
    </w:p>
    <w:p w:rsidR="00FA611A" w:rsidRDefault="00793E0B">
      <w:pPr>
        <w:tabs>
          <w:tab w:val="left" w:pos="10060"/>
        </w:tabs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Str.19</w:t>
      </w:r>
    </w:p>
    <w:p w:rsidR="00FA611A" w:rsidRDefault="00FA611A">
      <w:pPr>
        <w:sectPr w:rsidR="00FA611A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620" w:type="dxa"/>
            <w:gridSpan w:val="4"/>
            <w:vAlign w:val="bottom"/>
          </w:tcPr>
          <w:p w:rsidR="00FA611A" w:rsidRDefault="00793E0B">
            <w:pPr>
              <w:ind w:left="43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5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UPRAVA (izvršno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388.000,00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277.563,00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71,54%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69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tijelo)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i donošenje akata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105.500,00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35.454,62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33,61%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0110 Izvršna i zakonodavna tijela,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financijski i fiskalni poslovi, vanjski poslovi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95.500,00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35.454,62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37,13%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rad predstavničkih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35.454,62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izvršnih tijela, povjerenstava i slično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A100202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Službeno vozilo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264.500,00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282.500,00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242.108,38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17.659,47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55,19%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14.510,33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3.149,14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948,25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63,22%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948,25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5.500,66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137,52%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5.020,66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 kreditnih i ostalih financijskih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institucija izvan 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 u cestovnom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218.000,00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prometu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zajmova od kreditnih i ostalih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11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5445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Otplata glavnice primljenih kredita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zajmova od ostalih tuzemnih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financijskih institucija izvan javnog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37"/>
        </w:trPr>
        <w:tc>
          <w:tcPr>
            <w:tcW w:w="780" w:type="dxa"/>
            <w:gridSpan w:val="5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GLAVA</w:t>
            </w:r>
          </w:p>
        </w:tc>
        <w:tc>
          <w:tcPr>
            <w:tcW w:w="8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JEDINSTVENI UPRAVNI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21.692.600,00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8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21.674.600,00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spacing w:line="23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6.504.848,38</w:t>
            </w:r>
          </w:p>
        </w:tc>
        <w:tc>
          <w:tcPr>
            <w:tcW w:w="1060" w:type="dxa"/>
            <w:shd w:val="clear" w:color="auto" w:fill="C4D6DF"/>
            <w:vAlign w:val="bottom"/>
          </w:tcPr>
          <w:p w:rsidR="00FA611A" w:rsidRDefault="00793E0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30,01%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72"/>
        </w:trPr>
        <w:tc>
          <w:tcPr>
            <w:tcW w:w="28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D6DF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00130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ODJEL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4D6DF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34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JAVNA ADMINISTARCIJA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1.874.700,00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1.874.700,00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948.429,89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50,59%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72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(JUO)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Stručno, administrativno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572.900,00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572.900,00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317.017,86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55,34%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8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tehničko osoblje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službenike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245.837,36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61,46%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245.837,36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14.829,67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98,86%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14.829,67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73.300,00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73.300,00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41.882,05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57,14%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80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3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</w:tbl>
    <w:p w:rsidR="00FA611A" w:rsidRDefault="00FA611A">
      <w:pPr>
        <w:spacing w:line="171" w:lineRule="exact"/>
        <w:rPr>
          <w:sz w:val="20"/>
          <w:szCs w:val="20"/>
        </w:rPr>
      </w:pPr>
    </w:p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tabs>
          <w:tab w:val="left" w:pos="10060"/>
        </w:tabs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Str.20</w:t>
      </w:r>
    </w:p>
    <w:p w:rsidR="00FA611A" w:rsidRDefault="00FA611A">
      <w:pPr>
        <w:sectPr w:rsidR="00FA611A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24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FA611A" w:rsidRDefault="00793E0B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40.153,23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osiguranje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1.728,82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slučaju nezaposlenosti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51.600,00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51.600,00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14.468,78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28,04%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Službena putovanja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3.715,69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3.700,59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odvojeni život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7.052,50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1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radnog odnosa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radnog odnosa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42"/>
        </w:trPr>
        <w:tc>
          <w:tcPr>
            <w:tcW w:w="1200" w:type="dxa"/>
            <w:gridSpan w:val="7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A100302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Priprema akata iz djelokruga JUO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856.800,00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856.800,00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350.113,61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40,86%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službenike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81.857,96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54,57%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27.221,02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54.636,94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635.800,00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635.800,00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214.051,22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33,67%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21.315,93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1.170,50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43.728,05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5.801,25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28.489,00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3238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Računalne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16.712,73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3239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96.833,76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46.201,79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84,00%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45.366,79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835,00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8.002,64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50,02%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Bankarske usluge i usluge platnog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7.950,05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prometa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3433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Zatezne kamate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52,59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0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A100303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zgrada u vlasništvu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178.740,67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54,16%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Općine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3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0133 Ostale opće usluge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5.481,09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5.481,09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163.259,58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70,98%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163.259,58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16,67%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86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Premije osiguranja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77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5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</w:tbl>
    <w:p w:rsidR="00FA611A" w:rsidRDefault="00FA611A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8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20"/>
      </w:tblGrid>
      <w:tr w:rsidR="00FA611A">
        <w:trPr>
          <w:trHeight w:val="193"/>
        </w:trPr>
        <w:tc>
          <w:tcPr>
            <w:tcW w:w="1240" w:type="dxa"/>
            <w:vMerge w:val="restart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rptP3P-1</w:t>
            </w:r>
          </w:p>
        </w:tc>
        <w:tc>
          <w:tcPr>
            <w:tcW w:w="1300" w:type="dxa"/>
            <w:vAlign w:val="bottom"/>
          </w:tcPr>
          <w:p w:rsidR="00FA611A" w:rsidRDefault="00793E0B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6"/>
                <w:szCs w:val="16"/>
              </w:rPr>
              <w:t>Str.21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9"/>
        </w:trPr>
        <w:tc>
          <w:tcPr>
            <w:tcW w:w="1240" w:type="dxa"/>
            <w:vMerge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4" w:name="page24"/>
      <w:bookmarkEnd w:id="24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Pristojbe i naknade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K100303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Opremanje JUO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102.557,75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89,18%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3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0131 Opće usluge vezane uz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službenike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12.630,45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25,26%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12.630,45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89.927,30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163,50%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83.792,80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6.134,50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namjene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Ulaganja u računalne programe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36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ODRŽAVANJE KOMUNALNE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2.136.000,00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2.136.000,00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848.590,62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39,73%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71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A100402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javnih površina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265.973,17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74,92%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6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9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koji nisu drugdje svrstani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1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355.000,00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355.000,00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265.973,17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74,92%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244.820,94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21.152,23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5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A100403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420.000,00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135.504,56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32,26%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101.984,56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46,36%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Energija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101.984,56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Sitni inventar i auto gume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33.520,00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16,76%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33.520,00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komunalne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227.018,69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32,43%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8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infrastrukture i objekata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227.018,69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32,43%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227.018,69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Deratizacija, dezinsekcija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151.000,00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51.890,00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34,36%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8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zbrinjavanje životinja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5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stanovanja i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96.000,00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51.890,00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54,05%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51.890,00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poljoprivrednicima i obrtnicima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obrtnicima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A100407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Javni radovi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510.000,00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168.204,20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32,98%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3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stanovanja i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414.000,00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414.000,00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139.851,77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33,78%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139.851,77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77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</w:tbl>
    <w:p w:rsidR="00FA611A" w:rsidRDefault="00FA611A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8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20"/>
      </w:tblGrid>
      <w:tr w:rsidR="00FA611A">
        <w:trPr>
          <w:trHeight w:val="193"/>
        </w:trPr>
        <w:tc>
          <w:tcPr>
            <w:tcW w:w="1240" w:type="dxa"/>
            <w:vMerge w:val="restart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rptP3P-1</w:t>
            </w:r>
          </w:p>
        </w:tc>
        <w:tc>
          <w:tcPr>
            <w:tcW w:w="1300" w:type="dxa"/>
            <w:vAlign w:val="bottom"/>
          </w:tcPr>
          <w:p w:rsidR="00FA611A" w:rsidRDefault="00793E0B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6"/>
                <w:szCs w:val="16"/>
              </w:rPr>
              <w:t>Str.22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9"/>
        </w:trPr>
        <w:tc>
          <w:tcPr>
            <w:tcW w:w="1240" w:type="dxa"/>
            <w:vMerge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5" w:name="page25"/>
      <w:bookmarkEnd w:id="25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FA611A" w:rsidRDefault="00793E0B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68.310,00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68.310,00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23.649,59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34,62%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22.255,68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osiguranje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osiguranje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1.393,91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slučaju nezaposlenosti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27.690,00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27.690,00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4.702,84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16,98%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4.702,84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odvojeni život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36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GRAĐENJE KOMUNALNE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4.318.000,00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4.300.000,00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2.156.508,01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50,15%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71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A100509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Gospodarenje otpadom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0560 Poslovi i usluge zaštite okoliša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8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2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koji nisu drugdje svrstani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Komunalne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drugih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korisnicima drugih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namjene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45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Mrtvačnice i groblja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8.400,00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2,40%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7"/>
                <w:sz w:val="14"/>
                <w:szCs w:val="14"/>
              </w:rPr>
              <w:t>6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8.400,00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bogatstva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8.400,00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Izgradnja i investicijsko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235.820,72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49,86%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održavanje objekata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5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stanovanja i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proračunskim korisnicima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drugih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3662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proračunskim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korisnicima drugih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235.820,72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67,38%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235.820,72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Komunikacijska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K100503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Cestovna infrastruktura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3.030.000,00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3.012.000,00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1.899.046,89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63,05%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0451 Cestovni promet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Pomoći unutar općeg proračuna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3632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pomoći unutar općeg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bogatstva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21.400,00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2.512.000,00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1.877.646,89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74,75%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Ceste, željeznice i ostali prometni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1.611.809,39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265.837,50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77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28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</w:tbl>
    <w:p w:rsidR="00FA611A" w:rsidRDefault="00FA611A">
      <w:pPr>
        <w:spacing w:line="171" w:lineRule="exact"/>
        <w:rPr>
          <w:sz w:val="20"/>
          <w:szCs w:val="20"/>
        </w:rPr>
      </w:pPr>
    </w:p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tabs>
          <w:tab w:val="left" w:pos="10060"/>
        </w:tabs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lastRenderedPageBreak/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Str.23</w:t>
      </w:r>
    </w:p>
    <w:p w:rsidR="00FA611A" w:rsidRDefault="00FA611A">
      <w:pPr>
        <w:sectPr w:rsidR="00FA611A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6" w:name="page26"/>
      <w:bookmarkEnd w:id="26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513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240"/>
        <w:gridCol w:w="100"/>
        <w:gridCol w:w="240"/>
        <w:gridCol w:w="2900"/>
        <w:gridCol w:w="1840"/>
        <w:gridCol w:w="1800"/>
        <w:gridCol w:w="1820"/>
        <w:gridCol w:w="1060"/>
        <w:gridCol w:w="20"/>
        <w:gridCol w:w="20"/>
      </w:tblGrid>
      <w:tr w:rsidR="00FA611A">
        <w:trPr>
          <w:trHeight w:val="262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A611A" w:rsidRDefault="00FA611A"/>
        </w:tc>
        <w:tc>
          <w:tcPr>
            <w:tcW w:w="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8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6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0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A611A" w:rsidRDefault="00793E0B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7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K100504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Javna rasvjeta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13.240,40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6,62%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0641 Javna rasvjeta (KS)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0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13.240,40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6,62%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13.240,40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7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K100506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javnih površina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3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37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ORGANIZIRANJE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425.000,00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115.350,00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27,14%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56"/>
        </w:trPr>
        <w:tc>
          <w:tcPr>
            <w:tcW w:w="2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12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PROVOĐENJE ZAŠTITE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/>
        </w:tc>
        <w:tc>
          <w:tcPr>
            <w:tcW w:w="1060" w:type="dxa"/>
            <w:shd w:val="clear" w:color="auto" w:fill="969696"/>
            <w:vAlign w:val="bottom"/>
          </w:tcPr>
          <w:p w:rsidR="00FA611A" w:rsidRDefault="00FA611A"/>
        </w:tc>
        <w:tc>
          <w:tcPr>
            <w:tcW w:w="20" w:type="dxa"/>
            <w:vAlign w:val="bottom"/>
          </w:tcPr>
          <w:p w:rsidR="00FA611A" w:rsidRDefault="00FA611A"/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53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SPAŠAVANJA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375.000,00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30,67%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7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0320 Usluge protupožarne zaštite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0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105.500,00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28,13%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105.500,00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A100602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Redovna djelatnost Civilnoj zaštiti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5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0220 Civilna obrana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2,33%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36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POTICANJE I RAZVOJ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506.000,00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27.045,79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5,35%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72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GOSPODARSTVA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poljoprivredne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321.000,00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23.340,31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7,27%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proizvodnje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9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0421 Poljoprivreda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13.386,08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44,62%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tekućeg i investicijskog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4.750,00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8.636,08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5.865,48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39,10%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5.865,48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4.088,75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1,48%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poljoprivrednicima i obrtnicima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4.088,75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obrtnicima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Potpora radu Lokalne akcijske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3.705,48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24,70%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grupe Sjeverna Bilogora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8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3.705,48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24,70%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3294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Članarine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3.705,48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8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A100704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turizma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5"/>
        </w:trPr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0473 Turizam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0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</w:t>
            </w: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trgovačkim društvima,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poljoprivrednicima i obrtnicima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22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javnog sektora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68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FA611A" w:rsidRDefault="00793E0B">
            <w:pPr>
              <w:ind w:right="9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rptP3P-1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Str.24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9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7" w:name="page27"/>
      <w:bookmarkEnd w:id="27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620" w:type="dxa"/>
            <w:gridSpan w:val="4"/>
            <w:vAlign w:val="bottom"/>
          </w:tcPr>
          <w:p w:rsidR="00FA611A" w:rsidRDefault="00793E0B">
            <w:pPr>
              <w:ind w:left="43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3523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Subvencije poljoprivrednicima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obrtnicima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K100703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Razvoj poduzetničkih zona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7</w:t>
            </w: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0411 Opći ekonomski i trgovački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45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poslovi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Materijalna imovina - prirodna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bogatstva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4111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Zemljište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35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1.239.900,00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1.239.900,00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88.819,60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7,16%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1008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78"/>
        </w:trPr>
        <w:tc>
          <w:tcPr>
            <w:tcW w:w="12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Pomoći obiteljima i pojedincima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79.819,60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43,15%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185.000,00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79.819,60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43,15%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 iz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79.819,60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novcu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A100804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Humanitarno-socijalne udruge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36.000,00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25,00%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1010 Bolest i invaliditet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 iz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9.000,00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novcu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5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A100805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 "ZAŽELI"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868.900,00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868.900,00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0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1000 Socijalna zaštita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(Bruto)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369.770,67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369.770,67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Plaće za redovan rad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61.012,33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61.012,33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3132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Doprinosi za obvezno zdravstveno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osiguranje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za prijevoz, za rad na terenu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 odvojeni život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3213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Stručno usavršavanje zaposlenika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48.650,00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48.650,00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Uredski materijal i ostali materijalni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102.650,00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102.650,00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promidžbe i informiranja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3235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Zakupnine i najamnine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44.000,00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radnog odnosa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3241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troškova osobama izvan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radnog odnosa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27.317,00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27.317,00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80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</w:tbl>
    <w:p w:rsidR="00FA611A" w:rsidRDefault="00FA611A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8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20"/>
      </w:tblGrid>
      <w:tr w:rsidR="00FA611A">
        <w:trPr>
          <w:trHeight w:val="193"/>
        </w:trPr>
        <w:tc>
          <w:tcPr>
            <w:tcW w:w="1240" w:type="dxa"/>
            <w:vMerge w:val="restart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rptP3P-1</w:t>
            </w:r>
          </w:p>
        </w:tc>
        <w:tc>
          <w:tcPr>
            <w:tcW w:w="1300" w:type="dxa"/>
            <w:vAlign w:val="bottom"/>
          </w:tcPr>
          <w:p w:rsidR="00FA611A" w:rsidRDefault="00793E0B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7"/>
                <w:sz w:val="16"/>
                <w:szCs w:val="16"/>
              </w:rPr>
              <w:t>Str.25</w:t>
            </w: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9"/>
        </w:trPr>
        <w:tc>
          <w:tcPr>
            <w:tcW w:w="1240" w:type="dxa"/>
            <w:vMerge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8" w:name="page28"/>
      <w:bookmarkEnd w:id="28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7184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620" w:type="dxa"/>
            <w:gridSpan w:val="4"/>
            <w:vAlign w:val="bottom"/>
          </w:tcPr>
          <w:p w:rsidR="00FA611A" w:rsidRDefault="00793E0B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Reprezentacija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60.500,00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60.500,00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Uredska oprema i namještaj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Komunikacijska oprema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4227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Uređaji, strojevi i oprema za ostale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namjene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4231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Prijevozna sredstva u cestovnom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prometu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A100806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Unapređenje stanovanja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zajednice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0630 Opskrba vodom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34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2.258.000,00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2.258.000,00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722.846,72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32,01%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80"/>
        </w:trPr>
        <w:tc>
          <w:tcPr>
            <w:tcW w:w="12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Predškolsko obrazovanje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477.000,00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280.420,00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58,79%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0911 Predškolsko obrazovanje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0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3224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Mat. i dijelovi za tekuće i investicijsko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održavanje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260.920,00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65,23%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 iz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260.920,00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naravi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19.500,00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52,70%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19.500,00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A100902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Osnovnoškolsko obrazovanje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4.505,69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1,41%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0912 Osnovno obrazovanje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4.505,69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3,75%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4.505,69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organizacijama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42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A100903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Srednjoškolsko obrazovanje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32.426,60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38,15%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0920 Srednjoškolsko obrazovanje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0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32.426,60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38,15%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 iz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32.426,60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naravi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A100904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Visokoškolsko obrazovanje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89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0940 Visoka naobrazba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Ostale naknade građanima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kućanstvima iz proračuna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novcu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3722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Naknade građanima i kućanstvima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naravi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0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K100901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Rekonstrukcija i dogradnja zgrade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1.286.000,00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405.494,43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31,53%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228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dječjeg vrtića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119"/>
        </w:trPr>
        <w:tc>
          <w:tcPr>
            <w:tcW w:w="280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9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stanovanja i zajednice</w:t>
            </w:r>
          </w:p>
        </w:tc>
        <w:tc>
          <w:tcPr>
            <w:tcW w:w="18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0"/>
                <w:szCs w:val="10"/>
              </w:rPr>
            </w:pPr>
          </w:p>
        </w:tc>
      </w:tr>
      <w:tr w:rsidR="00FA611A">
        <w:trPr>
          <w:trHeight w:val="40"/>
        </w:trPr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</w:tbl>
    <w:p w:rsidR="00FA611A" w:rsidRDefault="00793E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213995</wp:posOffset>
            </wp:positionV>
            <wp:extent cx="6749415" cy="101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324" w:lineRule="exact"/>
        <w:rPr>
          <w:sz w:val="20"/>
          <w:szCs w:val="20"/>
        </w:rPr>
      </w:pPr>
    </w:p>
    <w:p w:rsidR="00FA611A" w:rsidRDefault="00793E0B">
      <w:pPr>
        <w:tabs>
          <w:tab w:val="left" w:pos="10060"/>
        </w:tabs>
        <w:ind w:left="8040"/>
        <w:rPr>
          <w:sz w:val="20"/>
          <w:szCs w:val="20"/>
        </w:rPr>
      </w:pPr>
      <w:r>
        <w:rPr>
          <w:rFonts w:eastAsia="Times New Roman"/>
          <w:color w:val="400040"/>
          <w:sz w:val="12"/>
          <w:szCs w:val="12"/>
        </w:rPr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Str.26</w:t>
      </w:r>
    </w:p>
    <w:p w:rsidR="00FA611A" w:rsidRDefault="00FA611A">
      <w:pPr>
        <w:sectPr w:rsidR="00FA611A">
          <w:type w:val="continuous"/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29" w:name="page29"/>
      <w:bookmarkEnd w:id="29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923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60"/>
        <w:gridCol w:w="80"/>
        <w:gridCol w:w="100"/>
        <w:gridCol w:w="240"/>
        <w:gridCol w:w="2900"/>
        <w:gridCol w:w="1840"/>
        <w:gridCol w:w="1800"/>
        <w:gridCol w:w="1820"/>
        <w:gridCol w:w="1060"/>
        <w:gridCol w:w="2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05"/>
        </w:trPr>
        <w:tc>
          <w:tcPr>
            <w:tcW w:w="620" w:type="dxa"/>
            <w:gridSpan w:val="4"/>
            <w:vAlign w:val="bottom"/>
          </w:tcPr>
          <w:p w:rsidR="00FA611A" w:rsidRDefault="00793E0B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3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1.286.000,00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1.286.000,00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405.494,43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31,53%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9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405.494,43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34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136.758,10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31,44%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80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2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A101001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sportskih aktivnosti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136.758,10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47,99%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285.000,00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285.000,00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136.758,10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47,99%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136.758,10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K101002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Uređenje objekata za sport 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29"/>
        </w:trPr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rekreaciju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1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0810 Službe rekreacije i sporta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4214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37"/>
        </w:trPr>
        <w:tc>
          <w:tcPr>
            <w:tcW w:w="780" w:type="dxa"/>
            <w:gridSpan w:val="5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8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KULTURA I RELIGIJA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8.330.000,00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8.330.000,00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1.439.347,15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17,28%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3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7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80"/>
        </w:trPr>
        <w:tc>
          <w:tcPr>
            <w:tcW w:w="12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A101101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Poticanje kulturnih aktivnosti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16.000,00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9,41%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89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3299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3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26,67%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16.000,00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Nematerijalna proizvedena imovina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4263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Umjetnička, literarna i znanstvena djela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A101103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Arheološko nalazište Domankuš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2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0820 Službe kulture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A101104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Vjerske zajednice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7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45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18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8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5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K101102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Ulaganja u religijske objekte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0840 Religijske i druge službe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48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3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Kapitalne donacije neprofitnim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organizacijama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K101105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Ulaganje u objekte u kulturi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8.040.000,00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8.040.000,00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1.423.347,15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17,70%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71"/>
                <w:sz w:val="5"/>
                <w:szCs w:val="5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0600 Usluge unaprjeđenja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48"/>
        </w:trPr>
        <w:tc>
          <w:tcPr>
            <w:tcW w:w="2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stanovanja i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0,00%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6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3423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Kamate za primljene kredite i zajmove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od kreditnih i ostalih financijskih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institucija izvan javnog sektora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Građevinski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6.840.000,00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1.402.078,75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20,50%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7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1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4212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Poslovni objekti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1.402.078,75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64"/>
        </w:trPr>
        <w:tc>
          <w:tcPr>
            <w:tcW w:w="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2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1.100.000,00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21.268,40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1,93%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04"/>
        </w:trPr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4511</w:t>
            </w: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Dodatna ulaganja na građevinskim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21.268,40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195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objektima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21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368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FA611A" w:rsidRDefault="00793E0B">
            <w:pPr>
              <w:ind w:right="9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0040"/>
                <w:sz w:val="12"/>
                <w:szCs w:val="12"/>
              </w:rPr>
              <w:t>rptP3P-1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Str.27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  <w:tr w:rsidR="00FA611A">
        <w:trPr>
          <w:trHeight w:val="59"/>
        </w:trPr>
        <w:tc>
          <w:tcPr>
            <w:tcW w:w="28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611A" w:rsidRDefault="00FA611A">
            <w:pPr>
              <w:rPr>
                <w:sz w:val="1"/>
                <w:szCs w:val="1"/>
              </w:rPr>
            </w:pPr>
          </w:p>
        </w:tc>
      </w:tr>
    </w:tbl>
    <w:p w:rsidR="00FA611A" w:rsidRDefault="00FA611A">
      <w:pPr>
        <w:sectPr w:rsidR="00FA611A">
          <w:pgSz w:w="11900" w:h="16841"/>
          <w:pgMar w:top="1216" w:right="409" w:bottom="0" w:left="860" w:header="0" w:footer="0" w:gutter="0"/>
          <w:cols w:space="720" w:equalWidth="0">
            <w:col w:w="10640"/>
          </w:cols>
        </w:sectPr>
      </w:pPr>
    </w:p>
    <w:p w:rsidR="00FA611A" w:rsidRDefault="00793E0B">
      <w:pPr>
        <w:ind w:right="100"/>
        <w:jc w:val="center"/>
        <w:rPr>
          <w:sz w:val="20"/>
          <w:szCs w:val="20"/>
        </w:rPr>
      </w:pPr>
      <w:bookmarkStart w:id="30" w:name="page30"/>
      <w:bookmarkEnd w:id="30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721995</wp:posOffset>
            </wp:positionV>
            <wp:extent cx="6749415" cy="10947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Polugodišnji izvještaj o izvršenju proračuna za razdoblje od 01.01. do 30.06.2019.</w:t>
      </w:r>
    </w:p>
    <w:p w:rsidR="00FA611A" w:rsidRDefault="00FA611A">
      <w:pPr>
        <w:spacing w:line="74" w:lineRule="exact"/>
        <w:rPr>
          <w:sz w:val="20"/>
          <w:szCs w:val="20"/>
        </w:rPr>
      </w:pPr>
    </w:p>
    <w:p w:rsidR="00FA611A" w:rsidRDefault="00793E0B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POSEBNI DIO [T-11]</w:t>
      </w:r>
    </w:p>
    <w:p w:rsidR="00FA611A" w:rsidRDefault="00FA611A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"/>
        <w:gridCol w:w="120"/>
        <w:gridCol w:w="100"/>
        <w:gridCol w:w="120"/>
        <w:gridCol w:w="120"/>
        <w:gridCol w:w="100"/>
        <w:gridCol w:w="240"/>
        <w:gridCol w:w="2900"/>
        <w:gridCol w:w="1840"/>
        <w:gridCol w:w="1800"/>
        <w:gridCol w:w="1820"/>
        <w:gridCol w:w="1060"/>
        <w:gridCol w:w="20"/>
      </w:tblGrid>
      <w:tr w:rsidR="00FA611A">
        <w:trPr>
          <w:trHeight w:val="262"/>
        </w:trPr>
        <w:tc>
          <w:tcPr>
            <w:tcW w:w="1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Račun/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left="1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Izvorni plan 2019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Tekući plan 2019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611A" w:rsidRDefault="00793E0B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611A" w:rsidRDefault="00793E0B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Indeks</w:t>
            </w:r>
          </w:p>
        </w:tc>
        <w:tc>
          <w:tcPr>
            <w:tcW w:w="20" w:type="dxa"/>
            <w:vAlign w:val="bottom"/>
          </w:tcPr>
          <w:p w:rsidR="00FA611A" w:rsidRDefault="00FA611A"/>
        </w:tc>
      </w:tr>
      <w:tr w:rsidR="00FA611A">
        <w:trPr>
          <w:trHeight w:val="248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0"/>
                <w:szCs w:val="20"/>
              </w:rPr>
              <w:t>Pozicija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3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5/4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1"/>
                <w:szCs w:val="21"/>
              </w:rPr>
            </w:pPr>
          </w:p>
        </w:tc>
      </w:tr>
      <w:tr w:rsidR="00FA611A">
        <w:trPr>
          <w:trHeight w:val="305"/>
        </w:trPr>
        <w:tc>
          <w:tcPr>
            <w:tcW w:w="620" w:type="dxa"/>
            <w:gridSpan w:val="4"/>
            <w:vAlign w:val="bottom"/>
          </w:tcPr>
          <w:p w:rsidR="00FA611A" w:rsidRDefault="00793E0B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81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ind w:right="426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45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3"/>
                <w:szCs w:val="3"/>
              </w:rPr>
            </w:pPr>
          </w:p>
        </w:tc>
      </w:tr>
      <w:tr w:rsidR="00FA611A">
        <w:trPr>
          <w:trHeight w:val="235"/>
        </w:trPr>
        <w:tc>
          <w:tcPr>
            <w:tcW w:w="1200" w:type="dxa"/>
            <w:gridSpan w:val="8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RAZVOJ CIVILNOG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21.152,50</w:t>
            </w:r>
          </w:p>
        </w:tc>
        <w:tc>
          <w:tcPr>
            <w:tcW w:w="1060" w:type="dxa"/>
            <w:shd w:val="clear" w:color="auto" w:fill="969696"/>
            <w:vAlign w:val="bottom"/>
          </w:tcPr>
          <w:p w:rsidR="00FA611A" w:rsidRDefault="00793E0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12,44%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269"/>
        </w:trPr>
        <w:tc>
          <w:tcPr>
            <w:tcW w:w="28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69696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1012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DRUŠTVA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969696"/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23"/>
                <w:szCs w:val="23"/>
              </w:rPr>
            </w:pPr>
          </w:p>
        </w:tc>
      </w:tr>
      <w:tr w:rsidR="00FA611A">
        <w:trPr>
          <w:trHeight w:val="243"/>
        </w:trPr>
        <w:tc>
          <w:tcPr>
            <w:tcW w:w="1200" w:type="dxa"/>
            <w:gridSpan w:val="8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Akt. A101205</w:t>
            </w:r>
          </w:p>
        </w:tc>
        <w:tc>
          <w:tcPr>
            <w:tcW w:w="29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Ostale udruge civilnog društva</w:t>
            </w:r>
          </w:p>
        </w:tc>
        <w:tc>
          <w:tcPr>
            <w:tcW w:w="18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21.152,50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12,44%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0"/>
                <w:szCs w:val="20"/>
              </w:rPr>
            </w:pPr>
          </w:p>
        </w:tc>
      </w:tr>
      <w:tr w:rsidR="00FA611A">
        <w:trPr>
          <w:trHeight w:val="194"/>
        </w:trPr>
        <w:tc>
          <w:tcPr>
            <w:tcW w:w="28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Izv.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Funkcija: 0620 Razvoj zajednice</w:t>
            </w:r>
          </w:p>
        </w:tc>
        <w:tc>
          <w:tcPr>
            <w:tcW w:w="184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16"/>
                <w:szCs w:val="16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1.250,00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3,13%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1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3231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Usluge telefona, pošte i prijevoza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1.250,00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3237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Intelektualne i osobne usluge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4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2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130.000,00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19.902,50</w:t>
            </w:r>
          </w:p>
        </w:tc>
        <w:tc>
          <w:tcPr>
            <w:tcW w:w="1060" w:type="dxa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15,31%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6"/>
        </w:trPr>
        <w:tc>
          <w:tcPr>
            <w:tcW w:w="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203"/>
        </w:trPr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3811</w:t>
            </w:r>
          </w:p>
        </w:tc>
        <w:tc>
          <w:tcPr>
            <w:tcW w:w="1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Tekuće donacije u novcu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19.902,50</w:t>
            </w:r>
          </w:p>
        </w:tc>
        <w:tc>
          <w:tcPr>
            <w:tcW w:w="106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17"/>
                <w:szCs w:val="17"/>
              </w:rPr>
            </w:pPr>
          </w:p>
        </w:tc>
      </w:tr>
      <w:tr w:rsidR="00FA611A">
        <w:trPr>
          <w:trHeight w:val="68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5"/>
                <w:szCs w:val="5"/>
              </w:rPr>
            </w:pPr>
          </w:p>
        </w:tc>
      </w:tr>
      <w:tr w:rsidR="00FA611A">
        <w:trPr>
          <w:trHeight w:val="351"/>
        </w:trPr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22.363.000,00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22.363.000,00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793E0B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6.906.719,81</w:t>
            </w:r>
          </w:p>
        </w:tc>
        <w:tc>
          <w:tcPr>
            <w:tcW w:w="1060" w:type="dxa"/>
            <w:shd w:val="clear" w:color="auto" w:fill="C0C0C0"/>
            <w:vAlign w:val="bottom"/>
          </w:tcPr>
          <w:p w:rsidR="00FA611A" w:rsidRDefault="00793E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30,88%</w:t>
            </w:r>
          </w:p>
        </w:tc>
        <w:tc>
          <w:tcPr>
            <w:tcW w:w="20" w:type="dxa"/>
            <w:vAlign w:val="bottom"/>
          </w:tcPr>
          <w:p w:rsidR="00FA611A" w:rsidRDefault="00FA611A">
            <w:pPr>
              <w:rPr>
                <w:sz w:val="24"/>
                <w:szCs w:val="24"/>
              </w:rPr>
            </w:pPr>
          </w:p>
        </w:tc>
      </w:tr>
      <w:tr w:rsidR="00FA611A">
        <w:trPr>
          <w:trHeight w:val="92"/>
        </w:trPr>
        <w:tc>
          <w:tcPr>
            <w:tcW w:w="2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611A" w:rsidRDefault="00FA611A">
            <w:pPr>
              <w:rPr>
                <w:sz w:val="7"/>
                <w:szCs w:val="7"/>
              </w:rPr>
            </w:pPr>
          </w:p>
        </w:tc>
      </w:tr>
    </w:tbl>
    <w:p w:rsidR="00FA611A" w:rsidRDefault="00FA611A">
      <w:pPr>
        <w:spacing w:line="200" w:lineRule="exact"/>
        <w:rPr>
          <w:sz w:val="20"/>
          <w:szCs w:val="20"/>
        </w:rPr>
      </w:pPr>
    </w:p>
    <w:p w:rsidR="00AB6995" w:rsidRDefault="00AB6995" w:rsidP="00AB6995">
      <w:pPr>
        <w:rPr>
          <w:b/>
        </w:rPr>
      </w:pPr>
      <w:r>
        <w:rPr>
          <w:b/>
        </w:rPr>
        <w:t xml:space="preserve">III. IZVJEŠTAJ O ZADUŽIVANJU </w:t>
      </w:r>
    </w:p>
    <w:p w:rsidR="00AB6995" w:rsidRDefault="00AB6995" w:rsidP="00AB6995">
      <w:r>
        <w:t xml:space="preserve"> </w:t>
      </w:r>
    </w:p>
    <w:p w:rsidR="00AB6995" w:rsidRDefault="00AB6995" w:rsidP="00AB6995">
      <w:pPr>
        <w:jc w:val="both"/>
      </w:pPr>
      <w:r>
        <w:t xml:space="preserve">   Općina Rovišće se u razdoblju od 1. siječnja do 30. lipnja 2019. godine nije zaduživala na domaćem niti na stranom tržištu kapitala. </w:t>
      </w:r>
    </w:p>
    <w:p w:rsidR="00AB6995" w:rsidRDefault="00AB6995" w:rsidP="00AB6995">
      <w:pPr>
        <w:jc w:val="both"/>
      </w:pPr>
      <w:r>
        <w:t xml:space="preserve"> </w:t>
      </w:r>
    </w:p>
    <w:p w:rsidR="00AB6995" w:rsidRDefault="00AB6995" w:rsidP="00AB6995">
      <w:pPr>
        <w:jc w:val="both"/>
        <w:rPr>
          <w:b/>
        </w:rPr>
      </w:pPr>
      <w:r>
        <w:rPr>
          <w:b/>
        </w:rPr>
        <w:t xml:space="preserve">IV. IZVJEŠTAJ O KORIŠTENJU PRORAČUNSKE ZALIHE </w:t>
      </w:r>
    </w:p>
    <w:p w:rsidR="00AB6995" w:rsidRDefault="00AB6995" w:rsidP="00AB6995">
      <w:pPr>
        <w:jc w:val="both"/>
      </w:pPr>
      <w:r>
        <w:t xml:space="preserve"> </w:t>
      </w:r>
    </w:p>
    <w:p w:rsidR="00AB6995" w:rsidRDefault="00AB6995" w:rsidP="00AB6995">
      <w:pPr>
        <w:jc w:val="both"/>
      </w:pPr>
      <w:r>
        <w:t xml:space="preserve">   Općina Rovišće u razdoblju od 1. siječnja do 30. lipnja 2019. godine nije koristila sredstva proračunske zalihe. </w:t>
      </w:r>
    </w:p>
    <w:p w:rsidR="00AB6995" w:rsidRDefault="00AB6995" w:rsidP="00AB6995">
      <w:pPr>
        <w:jc w:val="both"/>
      </w:pPr>
      <w:r>
        <w:t xml:space="preserve"> </w:t>
      </w:r>
    </w:p>
    <w:p w:rsidR="00AB6995" w:rsidRDefault="00AB6995" w:rsidP="00AB6995">
      <w:pPr>
        <w:jc w:val="both"/>
        <w:rPr>
          <w:b/>
        </w:rPr>
      </w:pPr>
      <w:r>
        <w:rPr>
          <w:b/>
        </w:rPr>
        <w:t xml:space="preserve">V. IZVJEŠTAJ O DANIM JAMSTVIMA </w:t>
      </w:r>
    </w:p>
    <w:p w:rsidR="00AB6995" w:rsidRDefault="00AB6995" w:rsidP="00AB6995">
      <w:pPr>
        <w:jc w:val="both"/>
      </w:pPr>
      <w:r>
        <w:t xml:space="preserve"> </w:t>
      </w:r>
    </w:p>
    <w:p w:rsidR="00AB6995" w:rsidRDefault="00AB6995" w:rsidP="00AB6995">
      <w:pPr>
        <w:jc w:val="both"/>
      </w:pPr>
      <w:r>
        <w:t xml:space="preserve">   Općina Rovišće u razdoblju od 1. siječnja 30. lipnja 2019. godine nije davala jamstva niti je imala izdatke po jamstvima. </w:t>
      </w:r>
    </w:p>
    <w:p w:rsidR="00AB6995" w:rsidRDefault="00AB6995" w:rsidP="00AB6995">
      <w:pPr>
        <w:jc w:val="both"/>
      </w:pPr>
      <w:r>
        <w:t xml:space="preserve"> </w:t>
      </w:r>
    </w:p>
    <w:p w:rsidR="00AB6995" w:rsidRDefault="00AB6995" w:rsidP="00AB6995">
      <w:pPr>
        <w:jc w:val="both"/>
        <w:rPr>
          <w:b/>
        </w:rPr>
      </w:pPr>
      <w:r>
        <w:rPr>
          <w:b/>
        </w:rPr>
        <w:t xml:space="preserve">VI. OBRAZLOŽENJE OSTVARENJA PRIHODA I PRIMITAKA, RASHODA I IZDATAKA </w:t>
      </w:r>
    </w:p>
    <w:p w:rsidR="00AB6995" w:rsidRPr="000231B4" w:rsidRDefault="00AB6995" w:rsidP="00AB6995">
      <w:pPr>
        <w:jc w:val="both"/>
      </w:pPr>
      <w:r w:rsidRPr="000231B4">
        <w:t xml:space="preserve"> </w:t>
      </w:r>
    </w:p>
    <w:p w:rsidR="00AB6995" w:rsidRPr="000231B4" w:rsidRDefault="00AB6995" w:rsidP="00AB6995">
      <w:pPr>
        <w:jc w:val="both"/>
      </w:pPr>
      <w:r w:rsidRPr="000231B4">
        <w:t xml:space="preserve">U pregledu polugodišnjeg izvještaja o izvršenju Proračuna, sveukupni prihodi poslovanja su ostvareni u iznosu  10.640.933,99 kn što je za 202%  više u odnosu na polugodišnje izvršenje prošle godine, a 56% u odnosu na plan proračuna za 2019. godinu. Sveukupni primici od prodaje nefinancijske imovine su ostvareni u iznosu 17.166,25 kuna što je 8% od planiranog iznosa. Najveći prihod koji je Općina  ostvarila je prihod od poreza na dohodak u iznosu 5.164.293,57 kn zbog fiskalnog izravnanja koje se provodi od početka 2018. Godine. Prihodi od pomoći su ostvareni u iznosu 4.357.168,53 kn, od čega su 175.475,08 kn tekuće pomoći, a 4.181.693,45 kn su kapitalne pomoći (kapitalna pomoć za rekonstrukciju i nadgradnju dječjeg vrtića od Ministarstva za demografiju, obitelj, mlade i socijalnu politiku, za rekonstrukciju nogometnog igrališta u </w:t>
      </w:r>
      <w:proofErr w:type="spellStart"/>
      <w:r w:rsidRPr="000231B4">
        <w:t>Predavcu</w:t>
      </w:r>
      <w:proofErr w:type="spellEnd"/>
      <w:r w:rsidRPr="000231B4">
        <w:t xml:space="preserve"> od Središnjeg državnog ureda za šport te kapitalne pomoći iz EU fondova za projekt izgradnje nerazvrstane ceste </w:t>
      </w:r>
      <w:proofErr w:type="spellStart"/>
      <w:r w:rsidRPr="000231B4">
        <w:t>Predavac</w:t>
      </w:r>
      <w:proofErr w:type="spellEnd"/>
      <w:r w:rsidRPr="000231B4">
        <w:t xml:space="preserve"> – </w:t>
      </w:r>
      <w:proofErr w:type="spellStart"/>
      <w:r w:rsidRPr="000231B4">
        <w:t>Prekobrdo</w:t>
      </w:r>
      <w:proofErr w:type="spellEnd"/>
      <w:r w:rsidRPr="000231B4">
        <w:t xml:space="preserve"> i Centar kulture Rovišće) Prihodi od imovine ostvareni su u iznosu 148.349,58 kuna, a Općina Rovišće ih ostvaruje kroz prihode od iznajmljivanja imovine (poslovnih prostora, društvenih domova, poljoprivrednog zemljišta u vlasništvu RH) te prihode od naknade za zadržavanje nezakonito izgrađenih zgrada u prostoru. Iznos od 834.274,17 kuna je ostvaren kroz prihode od upravnih i administrativnih pristojbi, pristojbi po posebnim propisima i naknadama kao što su komunalna naknada, grobna naknada, komunalni, vodni i šumski doprinos. Prihodi od prodaje nefinancijske imovine su ostvareni u iznosu 17.166,25 kuna, a odnose se na prihode od prodaje stanova i poljoprivrednog zemljišta. Sveukupni rashodi su realizirani u iznosu 6.906.719,81 kn što je 190% više u odnosu na isto razdoblje prošle godine, a 31% u odnosu na plan proračuna za 2019. godinu. Ovakav postotak izvršenja rashoda je uobičajen jer se većina kapitalnih projekata realizira u drugoj polovici godine. </w:t>
      </w:r>
      <w:r>
        <w:t xml:space="preserve">U tijeku polugodišnjeg razdoblja izvršena je jedna Preraspodjela u iznosu 18.000,00 kn sa pozicije P66 na poziciju P157. </w:t>
      </w:r>
      <w:r w:rsidRPr="000231B4">
        <w:t xml:space="preserve">Realizirani rashodi se u većem dijelu odnose na kapitalne investicije, a koje su u prvih šest mjeseci ostvarene u iznosu od 4.293.276,89 kn (cesta </w:t>
      </w:r>
      <w:proofErr w:type="spellStart"/>
      <w:r w:rsidRPr="000231B4">
        <w:t>Predavac</w:t>
      </w:r>
      <w:proofErr w:type="spellEnd"/>
      <w:r w:rsidRPr="000231B4">
        <w:t xml:space="preserve"> – </w:t>
      </w:r>
      <w:proofErr w:type="spellStart"/>
      <w:r w:rsidRPr="000231B4">
        <w:t>Prekobrdo</w:t>
      </w:r>
      <w:proofErr w:type="spellEnd"/>
      <w:r w:rsidRPr="000231B4">
        <w:t xml:space="preserve">, Centar kulture Rovišće, rekonstrukcija i dogradnja dječjeg vrtića, odvojci cesta </w:t>
      </w:r>
      <w:proofErr w:type="spellStart"/>
      <w:r w:rsidRPr="000231B4">
        <w:t>Domankuš</w:t>
      </w:r>
      <w:proofErr w:type="spellEnd"/>
      <w:r w:rsidRPr="000231B4">
        <w:t>, Zagrebačka i drugi)</w:t>
      </w:r>
      <w:r>
        <w:t>.</w:t>
      </w: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00" w:lineRule="exact"/>
        <w:rPr>
          <w:sz w:val="20"/>
          <w:szCs w:val="20"/>
        </w:rPr>
      </w:pPr>
    </w:p>
    <w:p w:rsidR="00FA611A" w:rsidRDefault="00FA611A">
      <w:pPr>
        <w:spacing w:line="263" w:lineRule="exact"/>
        <w:rPr>
          <w:sz w:val="20"/>
          <w:szCs w:val="20"/>
        </w:rPr>
      </w:pPr>
    </w:p>
    <w:p w:rsidR="00FA611A" w:rsidRDefault="00793E0B">
      <w:pPr>
        <w:tabs>
          <w:tab w:val="left" w:pos="10060"/>
        </w:tabs>
        <w:ind w:left="8040"/>
        <w:rPr>
          <w:rFonts w:ascii="Tahoma" w:eastAsia="Tahoma" w:hAnsi="Tahoma" w:cs="Tahoma"/>
          <w:b/>
          <w:bCs/>
          <w:sz w:val="24"/>
          <w:szCs w:val="24"/>
          <w:vertAlign w:val="superscript"/>
        </w:rPr>
      </w:pPr>
      <w:r>
        <w:rPr>
          <w:rFonts w:eastAsia="Times New Roman"/>
          <w:color w:val="400040"/>
          <w:sz w:val="12"/>
          <w:szCs w:val="12"/>
        </w:rPr>
        <w:t>rptP3P-1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Str.28</w:t>
      </w:r>
    </w:p>
    <w:sectPr w:rsidR="00FA611A">
      <w:type w:val="continuous"/>
      <w:pgSz w:w="11900" w:h="16841"/>
      <w:pgMar w:top="1216" w:right="409" w:bottom="0" w:left="86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3BD"/>
    <w:multiLevelType w:val="hybridMultilevel"/>
    <w:tmpl w:val="B002AD12"/>
    <w:lvl w:ilvl="0" w:tplc="25C2CD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253FD"/>
    <w:multiLevelType w:val="hybridMultilevel"/>
    <w:tmpl w:val="9F9A4D8A"/>
    <w:lvl w:ilvl="0" w:tplc="54A2224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1A"/>
    <w:rsid w:val="00793E0B"/>
    <w:rsid w:val="00AB6995"/>
    <w:rsid w:val="00CF64C2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E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64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E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64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10768</Words>
  <Characters>61380</Characters>
  <Application>Microsoft Office Word</Application>
  <DocSecurity>0</DocSecurity>
  <Lines>511</Lines>
  <Paragraphs>144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2019-11-07T10:27:00Z</cp:lastPrinted>
  <dcterms:created xsi:type="dcterms:W3CDTF">2019-10-29T16:17:00Z</dcterms:created>
  <dcterms:modified xsi:type="dcterms:W3CDTF">2019-11-07T10:27:00Z</dcterms:modified>
</cp:coreProperties>
</file>