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739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82849" cy="6134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38"/>
        <w:ind w:left="3413" w:right="3574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>
      <w:pPr>
        <w:spacing w:before="51"/>
        <w:ind w:left="3413" w:right="357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 ŽUPANIJA</w:t>
      </w:r>
    </w:p>
    <w:p>
      <w:pPr>
        <w:spacing w:before="51"/>
        <w:ind w:left="3413" w:right="3568" w:firstLine="0"/>
        <w:jc w:val="center"/>
        <w:rPr>
          <w:rFonts w:ascii="Arial" w:hAnsi="Arial"/>
          <w:b/>
          <w:sz w:val="22"/>
        </w:rPr>
      </w:pPr>
      <w:r>
        <w:rPr/>
        <w:pict>
          <v:rect style="position:absolute;margin-left:184.820007pt;margin-top:18.631727pt;width:227.79pt;height:.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2"/>
        </w:rPr>
        <w:t>OPĆINA ROVIŠĆE</w:t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rPr>
          <w:rFonts w:ascii="Arial"/>
          <w:sz w:val="29"/>
        </w:rPr>
      </w:pPr>
    </w:p>
    <w:p>
      <w:pPr>
        <w:pStyle w:val="Title"/>
      </w:pPr>
      <w:r>
        <w:rPr/>
        <w:t>PLAN PRORAČUNA OPĆINE ROVIŠĆE ZA 2021. SA PROJEKCIJAMA ZA 2022.I 2023. GODINU</w:t>
      </w:r>
    </w:p>
    <w:p>
      <w:pPr>
        <w:pStyle w:val="BodyText"/>
        <w:spacing w:before="108"/>
        <w:ind w:left="3413" w:right="3403"/>
        <w:jc w:val="center"/>
        <w:rPr>
          <w:rFonts w:ascii="Tahoma"/>
        </w:rPr>
      </w:pPr>
      <w:r>
        <w:rPr>
          <w:rFonts w:ascii="Tahoma"/>
        </w:rPr>
        <w:t>Naslovnica</w:t>
      </w:r>
    </w:p>
    <w:p>
      <w:pPr>
        <w:pStyle w:val="BodyText"/>
        <w:spacing w:before="220"/>
        <w:ind w:left="4476"/>
        <w:rPr>
          <w:rFonts w:ascii="Tahoma" w:hAnsi="Tahoma"/>
        </w:rPr>
      </w:pPr>
      <w:r>
        <w:rPr>
          <w:rFonts w:ascii="Tahoma" w:hAnsi="Tahoma"/>
        </w:rPr>
        <w:t>I. OPĆI DIO</w:t>
      </w:r>
    </w:p>
    <w:p>
      <w:pPr>
        <w:spacing w:before="60"/>
        <w:ind w:left="3413" w:right="3369" w:firstLine="0"/>
        <w:jc w:val="center"/>
        <w:rPr>
          <w:b/>
          <w:sz w:val="22"/>
        </w:rPr>
      </w:pPr>
      <w:r>
        <w:rPr>
          <w:b/>
          <w:sz w:val="22"/>
        </w:rPr>
        <w:t>Članak 1.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1910" w:h="16850"/>
          <w:pgMar w:top="280" w:bottom="280" w:left="740" w:right="540"/>
        </w:sectPr>
      </w:pPr>
    </w:p>
    <w:p>
      <w:pPr>
        <w:spacing w:line="240" w:lineRule="auto" w:before="11"/>
        <w:rPr>
          <w:b/>
          <w:sz w:val="26"/>
        </w:rPr>
      </w:pPr>
    </w:p>
    <w:p>
      <w:pPr>
        <w:spacing w:before="0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RAČUN PRIHODA I RASHODA</w:t>
      </w:r>
    </w:p>
    <w:p>
      <w:pPr>
        <w:spacing w:before="101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Plan proračuna 2021</w:t>
      </w:r>
    </w:p>
    <w:p>
      <w:pPr>
        <w:spacing w:before="101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 za 2022</w:t>
      </w:r>
    </w:p>
    <w:p>
      <w:pPr>
        <w:spacing w:before="101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 za 2023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280" w:bottom="280" w:left="740" w:right="540"/>
          <w:cols w:num="4" w:equalWidth="0">
            <w:col w:w="3732" w:space="1335"/>
            <w:col w:w="1807" w:space="92"/>
            <w:col w:w="1611" w:space="187"/>
            <w:col w:w="1866"/>
          </w:cols>
        </w:sectPr>
      </w:pPr>
    </w:p>
    <w:p>
      <w:pPr>
        <w:spacing w:line="240" w:lineRule="auto" w:before="10"/>
        <w:rPr>
          <w:sz w:val="2"/>
        </w:rPr>
      </w:pP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22.137.750,00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16.835.270,00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16.065.500,00 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7"/>
              <w:ind w:left="14"/>
              <w:rPr>
                <w:sz w:val="22"/>
              </w:rPr>
            </w:pPr>
            <w:r>
              <w:rPr>
                <w:sz w:val="22"/>
              </w:rPr>
              <w:t>Prihodi od prodaje nefinancijske 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100.000,00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100.000,00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100.000,00 kn</w:t>
            </w:r>
          </w:p>
        </w:tc>
      </w:tr>
      <w:tr>
        <w:trPr>
          <w:trHeight w:val="401" w:hRule="atLeast"/>
        </w:trPr>
        <w:tc>
          <w:tcPr>
            <w:tcW w:w="5003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3273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22.237.750,00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16.935.270,00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16.165.500,00 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Rashodi 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10.333.400,00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8.239.400,00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8.349.400,00 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7"/>
              <w:ind w:left="14"/>
              <w:rPr>
                <w:sz w:val="22"/>
              </w:rPr>
            </w:pPr>
            <w:r>
              <w:rPr>
                <w:sz w:val="22"/>
              </w:rPr>
              <w:t>Rashodi za nabavu nefinancijske 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13.905.116,36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8.695.870,00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7.816.100,00 kn</w:t>
            </w:r>
          </w:p>
        </w:tc>
      </w:tr>
      <w:tr>
        <w:trPr>
          <w:trHeight w:val="401" w:hRule="atLeast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90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24.238.516,36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16.935.270,00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16.165.500,00 kn</w:t>
            </w:r>
          </w:p>
        </w:tc>
      </w:tr>
      <w:tr>
        <w:trPr>
          <w:trHeight w:val="401" w:hRule="atLeast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-2.000.766,36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spacing w:before="102" w:after="39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RASPOLOŽIVA SREDSTVA IZ PRETHODNIH GODINA</w:t>
      </w: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Ukupan donos viška/manjka iz prethodnih 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2.000.766,36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7"/>
              <w:ind w:left="14"/>
              <w:rPr>
                <w:sz w:val="22"/>
              </w:rPr>
            </w:pPr>
            <w:r>
              <w:rPr>
                <w:sz w:val="22"/>
              </w:rPr>
              <w:t>Dio koji će se rasporediti/pokriti u razdoblju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2.000.766,36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>
      <w:pPr>
        <w:spacing w:line="240" w:lineRule="auto" w:before="5"/>
        <w:rPr>
          <w:b/>
          <w:sz w:val="27"/>
        </w:rPr>
      </w:pPr>
    </w:p>
    <w:p>
      <w:pPr>
        <w:spacing w:before="0" w:after="17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400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Primici od financijske imovine i zaduživanja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7"/>
              <w:ind w:left="14"/>
              <w:rPr>
                <w:sz w:val="22"/>
              </w:rPr>
            </w:pPr>
            <w:r>
              <w:rPr>
                <w:sz w:val="22"/>
              </w:rPr>
              <w:t>Izdaci za financijsku imovinu i otplate zajmova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01" w:hRule="atLeast"/>
        </w:trPr>
        <w:tc>
          <w:tcPr>
            <w:tcW w:w="50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3038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688" w:hRule="atLeast"/>
        </w:trPr>
        <w:tc>
          <w:tcPr>
            <w:tcW w:w="5003" w:type="dxa"/>
          </w:tcPr>
          <w:p>
            <w:pPr>
              <w:pStyle w:val="TableParagraph"/>
              <w:spacing w:line="240" w:lineRule="exact" w:before="25"/>
              <w:ind w:left="14" w:right="6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left="1111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left="1111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left="1111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>
      <w:pPr>
        <w:spacing w:line="240" w:lineRule="auto" w:before="1"/>
        <w:rPr>
          <w:b/>
          <w:sz w:val="27"/>
        </w:rPr>
      </w:pPr>
    </w:p>
    <w:p>
      <w:pPr>
        <w:spacing w:before="0"/>
        <w:ind w:left="3413" w:right="3249" w:firstLine="0"/>
        <w:jc w:val="center"/>
        <w:rPr>
          <w:b/>
          <w:sz w:val="22"/>
        </w:rPr>
      </w:pPr>
      <w:r>
        <w:rPr>
          <w:b/>
          <w:sz w:val="22"/>
        </w:rPr>
        <w:t>Članak 2.</w:t>
      </w:r>
    </w:p>
    <w:p>
      <w:pPr>
        <w:spacing w:after="0"/>
        <w:jc w:val="center"/>
        <w:rPr>
          <w:sz w:val="22"/>
        </w:rPr>
        <w:sectPr>
          <w:type w:val="continuous"/>
          <w:pgSz w:w="11910" w:h="16850"/>
          <w:pgMar w:top="280" w:bottom="280" w:left="740" w:right="540"/>
        </w:sectPr>
      </w:pPr>
    </w:p>
    <w:p>
      <w:pPr>
        <w:spacing w:line="240" w:lineRule="auto" w:before="6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11910" w:h="16850"/>
          <w:pgMar w:top="1600" w:bottom="280" w:left="740" w:right="5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1"/>
      </w:tblGrid>
      <w:tr>
        <w:trPr>
          <w:trHeight w:val="842" w:hRule="atLeast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(PRIHODI)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10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0" w:right="273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Prihodi 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19.054.132,55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23.152.250,00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22.137.750,00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16.835.270,00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16.065.500,00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9.747.183,00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9.308.000,00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9.308.000,00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9.308.000,00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9.308.000,00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9.478.052,38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9.000.000,00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9.000.000,00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9.325.163,50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155.260,86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145.781,71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89.335,01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-237.488,70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199.360,82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233.000,00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233.000,00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Stalni porezi na nepokretnu imovinu (zemlju, zgrade, kuće i ostalo)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20.843,10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178.517,72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69.769,80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68.363,17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Porezi na korištenje dobara ili izvođenje aktivnosti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1.406,63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Ostali prihodi od poreza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Ostali neraspoređeni prihodi od poreza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atLeast" w:before="10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7.408.176,56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11.441.030,00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10.576.250,00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5.254.000,00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4.504.000,00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3.958.341,27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4.934.000,00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3.866.000,00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119.657,43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3.838.683,84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109.909,02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810.940,00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838.000,00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Tekuće pomoći od ostalih subjekata unutar općeg proračuna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109.909,02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 pomoći od ostalih subjekata unutar općeg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3.339.926,27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5.696.090,00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5.872.250,00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Tekuće pomoći temeljem prijenosa EU sredstava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397.924,27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Kapitalne pomoći temeljem prijenosa EU sredstava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2.942.002,00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306.122,39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400.500,00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71,93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71,93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599"/>
      </w:tblGrid>
      <w:tr>
        <w:trPr>
          <w:trHeight w:val="842" w:hRule="atLeast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9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(PRIHODI)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8" w:right="3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4" w:right="27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1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4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65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306.050,46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430.500,00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380.500,00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272.917,10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116,76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0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33.016,60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3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1.588.650,60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1.952.720,00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1.853.000,00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1.872.770,00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1.853.000,00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233.955,18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352.720,00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353.000,00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0"/>
              <w:rPr>
                <w:sz w:val="18"/>
              </w:rPr>
            </w:pPr>
            <w:r>
              <w:rPr>
                <w:sz w:val="18"/>
              </w:rPr>
              <w:t>Državne upravne i sudske pristojbe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8"/>
              </w:rPr>
            </w:pPr>
            <w:r>
              <w:rPr>
                <w:sz w:val="18"/>
              </w:rPr>
              <w:t>Županijske, gradske i općinske pristojbe i naknade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185.895,18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18"/>
              </w:rPr>
            </w:pPr>
            <w:r>
              <w:rPr>
                <w:sz w:val="18"/>
              </w:rPr>
              <w:t>Ostale upravne pristojbe i naknade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2.175,44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sz w:val="18"/>
              </w:rPr>
              <w:t>Ostale pristojbe i 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45.884,56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0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562.115,33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625.000,00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625.000,00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20.936,76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468.497,79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72.680,78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0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792.580,09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975.000,00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875.000,00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108.269,06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684.311,03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0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5"/>
        <w:gridCol w:w="5978"/>
        <w:gridCol w:w="1590"/>
        <w:gridCol w:w="1590"/>
        <w:gridCol w:w="1590"/>
        <w:gridCol w:w="1590"/>
        <w:gridCol w:w="1608"/>
      </w:tblGrid>
      <w:tr>
        <w:trPr>
          <w:trHeight w:val="260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nefinancijske imovine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69.680,44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13.250,07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61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13.250,07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13.250,07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56.430,37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34.911,64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2"/>
      </w:tblGrid>
      <w:tr>
        <w:trPr>
          <w:trHeight w:val="842" w:hRule="atLeast"/>
        </w:trPr>
        <w:tc>
          <w:tcPr>
            <w:tcW w:w="154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8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(PRIHODI)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5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6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9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74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34.911,64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Prihodi od prodaje prijevoznih sredstava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21.518,73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21.518,73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6"/>
        </w:rPr>
      </w:pPr>
    </w:p>
    <w:tbl>
      <w:tblPr>
        <w:tblW w:w="0" w:type="auto"/>
        <w:jc w:val="left"/>
        <w:tblInd w:w="6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5978"/>
        <w:gridCol w:w="1590"/>
        <w:gridCol w:w="1590"/>
        <w:gridCol w:w="1590"/>
        <w:gridCol w:w="1590"/>
        <w:gridCol w:w="1610"/>
      </w:tblGrid>
      <w:tr>
        <w:trPr>
          <w:trHeight w:val="424" w:hRule="atLeast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19.123.812,99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23.252.250,00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22.237.750,00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9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16.935.270,00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16.165.500,00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1"/>
      </w:tblGrid>
      <w:tr>
        <w:trPr>
          <w:trHeight w:val="842" w:hRule="atLeast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10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0" w:right="273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6.488.827,01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9.835.500,00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10.333.400,00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8.239.400,00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8.349.400,00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1.017.983,13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1.882.340,00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1.057.500,00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1.217.500,00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843.851,19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1.557.800,00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1.507.000,00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843.851,19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33.749,55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72.500,00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33.749,55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140.382,39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252.040,00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245.500,00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137.259,66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Doprinosi za obvezno osiguranje u slučaju nezaposlenosti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3.122,73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3.157.678,11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4.653.760,00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4.679.000,00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3.902.500,00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3.852.500,00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40.047,24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216.360,00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187.000,00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13.732,85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16.891,25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9.423,14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505.838,81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656.000,00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661.000,00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76.475,25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76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336.675,44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12.461,84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80.226,28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2.243.904,92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3.292.100,00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3.341.500,00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59.531,09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1.396.950,90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241.031,34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168.933,17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7.375,00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6.930,00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167.916,01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33.691,08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599"/>
      </w:tblGrid>
      <w:tr>
        <w:trPr>
          <w:trHeight w:val="842" w:hRule="atLeast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10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08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161.546,33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367.887,14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474.300,00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474.500,00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188.931,74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11.152,75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113.321,43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14.821,92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13.167,50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26.491,80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14.956,38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14.956,38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14.571,25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385,13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9.251,25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</w:tr>
      <w:tr>
        <w:trPr>
          <w:trHeight w:val="45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atLeast" w:before="6"/>
              <w:ind w:left="76" w:right="239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9.251,25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386.000,00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9.251,25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295.004,50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295.004,50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 pomoći unutar općeg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295.004,50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proračuna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3"/>
              <w:ind w:left="76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810.044,60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810.044,60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430.000,00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293.990,10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516.054,50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1.183.909,04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2.101.400,00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2.746.400,00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2.246.400,00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2.246.400,00</w:t>
            </w:r>
          </w:p>
        </w:tc>
      </w:tr>
      <w:tr>
        <w:trPr>
          <w:trHeight w:val="27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852.890,31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1.901.400,00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2.096.400,00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599"/>
      </w:tblGrid>
      <w:tr>
        <w:trPr>
          <w:trHeight w:val="842" w:hRule="atLeast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4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2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8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5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9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0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852.890,31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Kapitalne donacije građanima i kućanstvima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321.518,73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4"/>
              <w:ind w:left="76" w:right="741"/>
              <w:rPr>
                <w:sz w:val="18"/>
              </w:rPr>
            </w:pPr>
            <w:r>
              <w:rPr>
                <w:sz w:val="18"/>
              </w:rPr>
              <w:t>Kapitalne pomoći kreditnim i ostalim financijskim institucijama te trgovačkim društvima u javnom sektoru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321.518,73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5"/>
        <w:gridCol w:w="5978"/>
        <w:gridCol w:w="1590"/>
        <w:gridCol w:w="1590"/>
        <w:gridCol w:w="1590"/>
        <w:gridCol w:w="1590"/>
        <w:gridCol w:w="1608"/>
      </w:tblGrid>
      <w:tr>
        <w:trPr>
          <w:trHeight w:val="261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9.444.192,41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13.673.200,00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13.905.116,36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8.695.870,00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7.816.100,00</w:t>
            </w:r>
          </w:p>
        </w:tc>
      </w:tr>
      <w:tr>
        <w:trPr>
          <w:trHeight w:val="25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29.800,00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29.800,00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29.800,00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4113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Ostala prirodna materijalna imovina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6.914.267,18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10.523.200,00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12.092.750,00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7.495.870,00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6.416.100,00</w:t>
            </w: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6.391.319,47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10.153.200,00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10.772.750,00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2.531.336,03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2.560.769,54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1.299.213,90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285.119,46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1.240.000,00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110.351,28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Komunikacijska oprema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4.900,00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74.903,08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94.965,10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232.953,25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232.953,25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4.875,00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4.875,00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rPr>
                <w:sz w:val="18"/>
              </w:rPr>
            </w:pPr>
            <w:r>
              <w:rPr>
                <w:sz w:val="18"/>
              </w:rPr>
              <w:t>Umjetnička, literarna i znanstvena djela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2"/>
      </w:tblGrid>
      <w:tr>
        <w:trPr>
          <w:trHeight w:val="842" w:hRule="atLeast"/>
        </w:trPr>
        <w:tc>
          <w:tcPr>
            <w:tcW w:w="154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5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6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9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74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2.500.125,23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1.012.366,36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2.500.125,23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2.350.000,00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1.012.366,36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2.500.125,23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6"/>
        </w:rPr>
      </w:pPr>
    </w:p>
    <w:tbl>
      <w:tblPr>
        <w:tblW w:w="0" w:type="auto"/>
        <w:jc w:val="left"/>
        <w:tblInd w:w="6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5978"/>
        <w:gridCol w:w="1590"/>
        <w:gridCol w:w="1590"/>
        <w:gridCol w:w="1590"/>
        <w:gridCol w:w="1590"/>
        <w:gridCol w:w="1610"/>
      </w:tblGrid>
      <w:tr>
        <w:trPr>
          <w:trHeight w:val="424" w:hRule="atLeast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15.933.019,42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23.508.700,00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24.238.516,36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9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16.935.270,00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16.165.500,00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1"/>
      </w:tblGrid>
      <w:tr>
        <w:trPr>
          <w:trHeight w:val="842" w:hRule="atLeast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5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B. RAČUN FINANCIRANJA/ZADUŽIVANJA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4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3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7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#Type!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#Type!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#Type!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#Type!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2"/>
      </w:tblGrid>
      <w:tr>
        <w:trPr>
          <w:trHeight w:val="842" w:hRule="atLeast"/>
        </w:trPr>
        <w:tc>
          <w:tcPr>
            <w:tcW w:w="154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53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PLAN PRORAČUNA OPĆINE ROVIŠĆE ZA 2021. SA PROJEKCIJAMA ZA 2022.I 2023. GODINU</w:t>
            </w:r>
          </w:p>
          <w:p>
            <w:pPr>
              <w:pStyle w:val="TableParagraph"/>
              <w:spacing w:before="76"/>
              <w:ind w:left="54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C. RASPORED RASPOLOŽIVIH SREDSTAVA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4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0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3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" w:right="13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107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3" w:right="273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Vlastiti izvori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1.848.912,79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256.450,00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2.000.766,36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1.848.912,79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256.450,00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2.000.766,36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1.848.912,79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256.450,00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2.000.766,36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9221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rPr>
                <w:sz w:val="18"/>
              </w:rPr>
            </w:pPr>
            <w:r>
              <w:rPr>
                <w:sz w:val="18"/>
              </w:rPr>
              <w:t>Višak prihoda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1.848.912,79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6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5978"/>
        <w:gridCol w:w="1590"/>
        <w:gridCol w:w="1590"/>
        <w:gridCol w:w="1590"/>
        <w:gridCol w:w="1590"/>
        <w:gridCol w:w="1610"/>
      </w:tblGrid>
      <w:tr>
        <w:trPr>
          <w:trHeight w:val="427" w:hRule="atLeast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1.848.912,79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4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256.450,00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2.000.766,36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50" w:h="11910" w:orient="landscape"/>
          <w:pgMar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5"/>
        <w:gridCol w:w="113"/>
        <w:gridCol w:w="113"/>
        <w:gridCol w:w="115"/>
        <w:gridCol w:w="112"/>
        <w:gridCol w:w="172"/>
        <w:gridCol w:w="6085"/>
        <w:gridCol w:w="1592"/>
        <w:gridCol w:w="1592"/>
        <w:gridCol w:w="1593"/>
        <w:gridCol w:w="1592"/>
        <w:gridCol w:w="1594"/>
      </w:tblGrid>
      <w:tr>
        <w:trPr>
          <w:trHeight w:val="807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39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2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85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" w:right="37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84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21" w:right="249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485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76" w:lineRule="exact" w:before="93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OPĆINA ROVIŠĆE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15.933.019,42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23.508.700,00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24.238.516,36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16.935.270,00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16.165.500,00</w:t>
            </w:r>
          </w:p>
        </w:tc>
      </w:tr>
      <w:tr>
        <w:trPr>
          <w:trHeight w:val="479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6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00110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 TIJELO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177.745,37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256.400,00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256.400,00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256.400,00</w:t>
            </w:r>
          </w:p>
        </w:tc>
      </w:tr>
      <w:tr>
        <w:trPr>
          <w:trHeight w:val="485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(predstavničko tijelo)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177.745,37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256.400,00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256.400,00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256.400,00</w:t>
            </w: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608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Donošenje akata</w:t>
            </w:r>
          </w:p>
          <w:p>
            <w:pPr>
              <w:pStyle w:val="TableParagraph"/>
              <w:spacing w:before="42"/>
              <w:ind w:left="27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39.828,76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left="7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39.828,76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39.828,76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24.203,29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4.866,10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10.759,37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477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608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Provedba izbora</w:t>
            </w:r>
          </w:p>
          <w:p>
            <w:pPr>
              <w:pStyle w:val="TableParagraph"/>
              <w:spacing w:before="42"/>
              <w:ind w:left="2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91.554,47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7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spacing w:line="120" w:lineRule="exact"/>
              <w:ind w:left="15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91.554,47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91.554,47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91.554,47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608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 političkih stranaka</w:t>
            </w:r>
          </w:p>
          <w:p>
            <w:pPr>
              <w:pStyle w:val="TableParagraph"/>
              <w:spacing w:before="42"/>
              <w:ind w:left="2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7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608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manifestacija i svetkovina u općini Rovišće</w:t>
            </w:r>
          </w:p>
          <w:p>
            <w:pPr>
              <w:pStyle w:val="TableParagraph"/>
              <w:spacing w:before="42"/>
              <w:ind w:left="27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32.962,14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6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32.962,14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3.146,88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3.146,88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4.375,00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4.375,00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25.440,26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25.440,26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608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koncerta</w:t>
            </w:r>
          </w:p>
          <w:p>
            <w:pPr>
              <w:pStyle w:val="TableParagraph"/>
              <w:spacing w:before="42"/>
              <w:ind w:left="27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left="7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19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4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6"/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1"/>
        <w:gridCol w:w="115"/>
        <w:gridCol w:w="112"/>
        <w:gridCol w:w="112"/>
        <w:gridCol w:w="114"/>
        <w:gridCol w:w="111"/>
        <w:gridCol w:w="170"/>
        <w:gridCol w:w="6087"/>
        <w:gridCol w:w="1591"/>
        <w:gridCol w:w="1591"/>
        <w:gridCol w:w="1594"/>
        <w:gridCol w:w="1592"/>
        <w:gridCol w:w="1593"/>
      </w:tblGrid>
      <w:tr>
        <w:trPr>
          <w:trHeight w:val="807" w:hRule="atLeast"/>
        </w:trPr>
        <w:tc>
          <w:tcPr>
            <w:tcW w:w="1470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38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46" w:right="28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3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" w:right="21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4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4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72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32" w:right="247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1470" w:type="dxa"/>
            <w:gridSpan w:val="11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6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00120</w:t>
            </w: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IZVRŠNO TIJELO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344.217,13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</w:tr>
      <w:tr>
        <w:trPr>
          <w:trHeight w:val="489" w:hRule="atLeast"/>
        </w:trPr>
        <w:tc>
          <w:tcPr>
            <w:tcW w:w="1470" w:type="dxa"/>
            <w:gridSpan w:val="11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(izvršno tijelo)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344.217,13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</w:tr>
      <w:tr>
        <w:trPr>
          <w:trHeight w:val="261" w:hRule="atLeast"/>
        </w:trPr>
        <w:tc>
          <w:tcPr>
            <w:tcW w:w="1470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608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Priprema i donošenje akata</w:t>
            </w:r>
          </w:p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73.173,98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6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6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66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73.173,98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73.173,98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95.500,00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95.500,00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73.173,98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0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6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Službeno vozilo</w:t>
            </w:r>
          </w:p>
          <w:p>
            <w:pPr>
              <w:pStyle w:val="TableParagraph"/>
              <w:spacing w:before="41"/>
              <w:ind w:left="3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271.043,15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77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>
        <w:trPr>
          <w:trHeight w:val="143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9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3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53.043,15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46.113,36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29.139,22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6.410,14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10.564,00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948,25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948,25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5.981,54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5.020,66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960,88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218.000,00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5"/>
        <w:gridCol w:w="113"/>
        <w:gridCol w:w="113"/>
        <w:gridCol w:w="115"/>
        <w:gridCol w:w="112"/>
        <w:gridCol w:w="172"/>
        <w:gridCol w:w="6085"/>
        <w:gridCol w:w="1592"/>
        <w:gridCol w:w="1592"/>
        <w:gridCol w:w="1593"/>
        <w:gridCol w:w="1592"/>
        <w:gridCol w:w="1594"/>
      </w:tblGrid>
      <w:tr>
        <w:trPr>
          <w:trHeight w:val="807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39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2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85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" w:right="37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84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21" w:right="249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485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5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00130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15.411.056,92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23.111.800,00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23.840.616,36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16.538.370,00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15.768.600,00</w:t>
            </w:r>
          </w:p>
        </w:tc>
      </w:tr>
      <w:tr>
        <w:trPr>
          <w:trHeight w:val="479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JAVNA ADMINISTARCIJA (JUO)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1.976.578,51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2.454.860,00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3.017.866,36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2.227.500,00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2.387.500,00</w:t>
            </w: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A100301</w:t>
            </w:r>
          </w:p>
        </w:tc>
        <w:tc>
          <w:tcPr>
            <w:tcW w:w="608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Stručno, administrativno i tehničko osoblje</w:t>
            </w:r>
          </w:p>
          <w:p>
            <w:pPr>
              <w:pStyle w:val="TableParagraph"/>
              <w:spacing w:before="41"/>
              <w:ind w:left="2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641.267,28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6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720.860,00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721.500,00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561.500,00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721.500,00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6" w:lineRule="exact" w:before="5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1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593.862,68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622.500,00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462.500,00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622.500,00</w:t>
            </w: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491.021,64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491.021,64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21.249,55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21.249,55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81.591,49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79.862,67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1.728,82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47.404,60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98.360,00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30.679,53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63.360,00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13.732,85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7.523,54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9.423,14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16.725,07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6.930,00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9.795,07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A100302</w:t>
            </w:r>
          </w:p>
        </w:tc>
        <w:tc>
          <w:tcPr>
            <w:tcW w:w="608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Priprema akata iz djelokruga JUO</w:t>
            </w:r>
          </w:p>
          <w:p>
            <w:pPr>
              <w:pStyle w:val="TableParagraph"/>
              <w:spacing w:before="42"/>
              <w:ind w:left="2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808.719,18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1.066.000,00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1.046.000,00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50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1.046.000,00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6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0" w:lineRule="exact"/>
              <w:ind w:left="19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" w:type="dxa"/>
          </w:tcPr>
          <w:p>
            <w:pPr>
              <w:pStyle w:val="TableParagraph"/>
              <w:spacing w:line="120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793.762,80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989.000,00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1.049.000,00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1.029.000,00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1.029.000,00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163.885,83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52.914,18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110.971,65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546.154,50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right"/>
              <w:rPr>
                <w:sz w:val="16"/>
              </w:rPr>
            </w:pPr>
            <w:r>
              <w:rPr>
                <w:sz w:val="16"/>
              </w:rPr>
              <w:t>749.000,00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779.000,00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7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37.031,09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2.045,50</w:t>
            </w:r>
          </w:p>
        </w:tc>
        <w:tc>
          <w:tcPr>
            <w:tcW w:w="15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161.418,05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12.437,95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138.932,75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33.691,08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160.598,08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83.722,47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79.515,07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3.167,50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1.039,90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14.956,38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14.956,38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14.571,25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385,13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8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A100303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u vlasništvu Općine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293.974,23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428.000,00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1" w:lineRule="exact"/>
              <w:ind w:left="19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293.974,23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428.000,00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17.657,81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11.606,11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6.051,70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260.184,33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260.184,33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16.132,09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6.132,09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A101206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Digitalna transparentnost proračuna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K100303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Opremanje JUO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232.617,82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712.366,36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spacing w:line="121" w:lineRule="exact"/>
              <w:ind w:left="15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36.852,40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36.852,40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36.852,40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195.765,42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190.890,42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98.358,24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74.903,08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17.629,10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4.875,00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4.875,00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412.366,36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412.366,36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2.092.203,42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2.266.940,00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2.219.000,00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2.219.000,00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2.219.000,00</w:t>
            </w:r>
          </w:p>
        </w:tc>
      </w:tr>
      <w:tr>
        <w:trPr>
          <w:trHeight w:val="263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Komunalno poduzeće u vlasništvu JLS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321.518,73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321.518,73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321.518,73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6"/>
              <w:ind w:left="22" w:right="656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321.518,73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563.527,82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6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563.527,82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</w:tr>
      <w:tr>
        <w:trPr>
          <w:trHeight w:val="26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563.527,82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506.338,85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57.188,97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338.825,70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338.825,70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229.374,45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196.564,57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32.809,88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109.451,25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109.451,25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A100404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komunalne infrastrukture i objekata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514.180,97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</w:tr>
      <w:tr>
        <w:trPr>
          <w:trHeight w:val="141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2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2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514.180,97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514.180,97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514.180,97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48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A100405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 dezinsekcija i zbrinjavanje životinja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0600 Usluge unaprjeđenja stanovanja i zajednice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99.306,25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99.306,25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99.306,25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99.306,25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407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6"/>
              <w:ind w:left="22" w:right="511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0600 Usluge unaprjeđenja stanovanja i 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254.843,95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595.940,00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623.000,00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623.000,00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623.000,00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6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0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248.596,99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567.940,00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595.000,00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595.000,00</w:t>
            </w: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212.895,24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487.500,00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212.895,24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35.701,75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80.440,00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34.307,84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1.393,91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6.246,96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6.246,96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6.246,96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GRAĐENJE KOMUNALNE INFRASTRUKTURE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4.306.780,71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4.810.500,00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7.513.750,00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5.200.870,00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5.821.100,00</w:t>
            </w: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A100509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49.800,00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20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5" w:lineRule="exact"/>
              <w:ind w:left="19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</w:tcPr>
          <w:p>
            <w:pPr>
              <w:pStyle w:val="TableParagraph"/>
              <w:spacing w:line="125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358" w:footer="0" w:top="1100" w:bottom="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49.800,00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49.800,00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49.800,00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K100501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Mrtvačnice i groblja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101.350,00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6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line="120" w:lineRule="exact"/>
              <w:ind w:left="13" w:right="-15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92.950,00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92.950,00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92.950,00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K100502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investicijsko održavanje objekata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unaprjeđenja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233.721,52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>
        <w:trPr>
          <w:trHeight w:val="141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5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2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2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233.721,52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233.721,52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233.721,52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8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K100503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infrastruktura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0451 Cestovni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3.821.293,79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96"/>
              <w:rPr>
                <w:b/>
                <w:sz w:val="16"/>
              </w:rPr>
            </w:pPr>
            <w:r>
              <w:rPr>
                <w:b/>
                <w:sz w:val="16"/>
              </w:rPr>
              <w:t>2.060.000,00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3.963.250,00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2.925.370,00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2.915.000,00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0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295.004,50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295.004,50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Kapitalne pomoći unutar općeg proračuna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295.004,50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3.504.889,29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1.760.000,00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3.563.250,00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2.525.370,00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2.515.000,00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3.504.889,29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3.563.250,00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2.560.769,54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944.119,75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K100504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100.615,40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320.600,00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100.615,40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320.600,00</w:t>
            </w:r>
          </w:p>
        </w:tc>
      </w:tr>
      <w:tr>
        <w:trPr>
          <w:trHeight w:val="266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100.615,40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100.615,40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  <w:r>
        <w:rPr/>
        <w:pict>
          <v:shape style="position:absolute;margin-left:31.783001pt;margin-top:571.151001pt;width:52.2pt;height:9.6pt;mso-position-horizontal-relative:page;mso-position-vertical-relative:page;z-index:-27964928" coordorigin="636,11423" coordsize="1044,192" path="m1680,11423l1659,11423,1659,11443,1659,11594,1567,11594,1567,11443,1659,11443,1659,11423,1567,11423,1547,11423,1547,11443,1547,11594,1452,11594,1452,11443,1547,11443,1547,11423,1452,11423,1431,11423,1431,11443,1431,11594,1338,11594,1338,11443,1431,11443,1431,11423,1338,11423,1318,11423,1318,11443,1318,11594,1225,11594,1225,11443,1318,11443,1318,11423,1225,11423,1204,11423,1204,11443,1204,11594,1109,11594,1109,11443,1204,11443,1204,11423,1109,11423,1089,11423,1089,11443,1089,11594,997,11594,997,11443,1089,11443,1089,11423,997,11423,977,11423,977,11443,977,11594,884,11594,884,11443,977,11443,977,11423,884,11423,864,11423,864,11443,864,11594,768,11594,768,11443,864,11443,864,11423,768,11423,748,11423,748,11443,748,11594,656,11594,656,11443,748,11443,748,11423,656,11423,636,11423,636,11443,636,11594,636,11614,656,11614,1680,11614,1680,11594,1680,11443,1680,1142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5"/>
        <w:gridCol w:w="113"/>
        <w:gridCol w:w="113"/>
        <w:gridCol w:w="115"/>
        <w:gridCol w:w="112"/>
        <w:gridCol w:w="171"/>
        <w:gridCol w:w="6088"/>
        <w:gridCol w:w="1592"/>
        <w:gridCol w:w="1592"/>
        <w:gridCol w:w="1595"/>
        <w:gridCol w:w="1593"/>
        <w:gridCol w:w="1594"/>
      </w:tblGrid>
      <w:tr>
        <w:trPr>
          <w:trHeight w:val="807" w:hRule="atLeast"/>
        </w:trPr>
        <w:tc>
          <w:tcPr>
            <w:tcW w:w="1476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39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40" w:right="28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5" w:right="2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8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" w:right="35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" w:right="37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6" w:right="254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1476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K100506</w:t>
            </w:r>
          </w:p>
        </w:tc>
        <w:tc>
          <w:tcPr>
            <w:tcW w:w="608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javnih površina</w:t>
            </w:r>
          </w:p>
          <w:p>
            <w:pPr>
              <w:pStyle w:val="TableParagraph"/>
              <w:spacing w:before="41"/>
              <w:ind w:left="2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6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1" w:lineRule="exact"/>
              <w:ind w:left="19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" w:type="dxa"/>
          </w:tcPr>
          <w:p>
            <w:pPr>
              <w:pStyle w:val="TableParagraph"/>
              <w:spacing w:line="121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150.500,00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150.500,00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K100510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zelenih površina i dječjih igrališta</w:t>
            </w:r>
          </w:p>
          <w:p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4113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Ostala prirodna materijalna imovina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6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K100511</w:t>
            </w:r>
          </w:p>
        </w:tc>
        <w:tc>
          <w:tcPr>
            <w:tcW w:w="608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</w:t>
            </w:r>
          </w:p>
          <w:p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1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8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76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374.358,19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</w:tr>
      <w:tr>
        <w:trPr>
          <w:trHeight w:val="263" w:hRule="atLeast"/>
        </w:trPr>
        <w:tc>
          <w:tcPr>
            <w:tcW w:w="1476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A100601</w:t>
            </w:r>
          </w:p>
        </w:tc>
        <w:tc>
          <w:tcPr>
            <w:tcW w:w="608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</w:p>
          <w:p>
            <w:pPr>
              <w:pStyle w:val="TableParagraph"/>
              <w:spacing w:before="41"/>
              <w:ind w:left="28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366.500,00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475.000,00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366.500,00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475.000,00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357.000,00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357.000,00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8"/>
              <w:rPr>
                <w:sz w:val="16"/>
              </w:rPr>
            </w:pPr>
            <w:r>
              <w:rPr>
                <w:sz w:val="16"/>
              </w:rPr>
              <w:t>Kapitalne donacije građanima i kućanstvima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76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A100602</w:t>
            </w:r>
          </w:p>
        </w:tc>
        <w:tc>
          <w:tcPr>
            <w:tcW w:w="608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Civilnoj zaštiti</w:t>
            </w:r>
          </w:p>
          <w:p>
            <w:pPr>
              <w:pStyle w:val="TableParagraph"/>
              <w:spacing w:before="41"/>
              <w:ind w:left="28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7.858,19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left="7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>
        <w:trPr>
          <w:trHeight w:val="142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8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2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7.858,19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7.858,19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7.858,19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9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1476" w:type="dxa"/>
            <w:gridSpan w:val="11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6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POTICANJE I RAZVOJ GOSPODARSTVA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61.053,96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1.011.000,00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4.782.000,00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3.033.000,00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1.283.000,00</w:t>
            </w:r>
          </w:p>
        </w:tc>
      </w:tr>
      <w:tr>
        <w:trPr>
          <w:trHeight w:val="422" w:hRule="atLeast"/>
        </w:trPr>
        <w:tc>
          <w:tcPr>
            <w:tcW w:w="1476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  <w:p>
            <w:pPr>
              <w:pStyle w:val="TableParagraph"/>
              <w:spacing w:line="112" w:lineRule="exact" w:before="87"/>
              <w:ind w:left="26"/>
              <w:rPr>
                <w:sz w:val="14"/>
              </w:rPr>
            </w:pPr>
            <w:r>
              <w:rPr>
                <w:sz w:val="14"/>
              </w:rPr>
              <w:t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poljoprivredne proizvodnje</w:t>
            </w:r>
          </w:p>
          <w:p>
            <w:pPr>
              <w:pStyle w:val="TableParagraph"/>
              <w:spacing w:line="157" w:lineRule="exact" w:before="42"/>
              <w:ind w:left="28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46.232,04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358" w:footer="0" w:top="1100" w:bottom="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36.980,79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29.480,79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4.750,00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13.400,79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11.330,00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9.251,25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</w:tr>
      <w:tr>
        <w:trPr>
          <w:trHeight w:val="406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9"/>
              <w:ind w:left="22" w:right="511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9.251,25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9.251,25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A100702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Potpora radu Lokalne akcijske grupe Sjeverna Bilogora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14.821,92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14.821,92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14.821,92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14.821,92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A100704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Razvoj turizma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40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 w:before="11"/>
              <w:ind w:left="22" w:right="511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K100305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Poslovna zgrada sa tržnicom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4.064.000,00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2.315.000,00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1" w:lineRule="exact"/>
              <w:ind w:left="15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3.764.000,00</w:t>
            </w:r>
          </w:p>
        </w:tc>
        <w:tc>
          <w:tcPr>
            <w:tcW w:w="1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2.315.000,00</w:t>
            </w:r>
          </w:p>
        </w:tc>
        <w:tc>
          <w:tcPr>
            <w:tcW w:w="1595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3.764.000,00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Stambeni objekti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48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K100703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Razvoj poduzetničkih zona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0411 Opći ekonomski i trgovački poslovi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spacing w:line="120" w:lineRule="exact"/>
              <w:ind w:left="13" w:right="-15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7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569.368,83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1.228.800,00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271.000,00</w:t>
            </w: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Pomoći obiteljima i pojedincima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1000 Socijalna zaštita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215.990,10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</w:tr>
      <w:tr>
        <w:trPr>
          <w:trHeight w:val="142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8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2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spacing w:line="122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215.990,10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215.990,10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215.990,10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A100804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 udruge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1010 Bolest i invaliditet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27.600,00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A100805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 "ZAŽELI"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1000 Socijalna zaštita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325.778,73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957.800,00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spacing w:line="120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175.523,46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691.900,00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592.500,00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139.934,31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570.300,00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497.000,00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139.934,31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23.089,15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94.100,00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23.089,15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90.872,98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265.900,00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207.500,00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358" w:footer="0" w:top="1100" w:bottom="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1"/>
        <w:gridCol w:w="115"/>
        <w:gridCol w:w="112"/>
        <w:gridCol w:w="112"/>
        <w:gridCol w:w="114"/>
        <w:gridCol w:w="111"/>
        <w:gridCol w:w="170"/>
        <w:gridCol w:w="6087"/>
        <w:gridCol w:w="1591"/>
        <w:gridCol w:w="1591"/>
        <w:gridCol w:w="1594"/>
        <w:gridCol w:w="1592"/>
        <w:gridCol w:w="1593"/>
      </w:tblGrid>
      <w:tr>
        <w:trPr>
          <w:trHeight w:val="807" w:hRule="atLeast"/>
        </w:trPr>
        <w:tc>
          <w:tcPr>
            <w:tcW w:w="1470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38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46" w:right="28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3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" w:right="21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4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20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4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72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32" w:right="247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3.120,75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3.120,75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8.808,08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8.808,08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69.212,50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66.212,50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9.731,65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36.800,00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6.231,65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59.382,29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44.429,04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11.993,04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27.536,00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14.953,25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14.953,25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470" w:type="dxa"/>
            <w:gridSpan w:val="11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1.804.175,66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2.032.000,00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1.642.000,00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1.542.000,00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1.542.000,00</w:t>
            </w:r>
          </w:p>
        </w:tc>
      </w:tr>
      <w:tr>
        <w:trPr>
          <w:trHeight w:val="264" w:hRule="atLeast"/>
        </w:trPr>
        <w:tc>
          <w:tcPr>
            <w:tcW w:w="1470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6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485.735,00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677.000,00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6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6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777.000,00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66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777.000,00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461.860,00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461.860,00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461.860,00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23.875,00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637.000,00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837.000,00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737.000,00</w:t>
            </w: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23.875,00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637.000,00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837.000,00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23.875,00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470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A100902</w:t>
            </w:r>
          </w:p>
        </w:tc>
        <w:tc>
          <w:tcPr>
            <w:tcW w:w="608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6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76.894,72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6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6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left="66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>
        <w:trPr>
          <w:trHeight w:val="141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2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36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4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76.894,72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3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358" w:footer="0" w:top="1100" w:bottom="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76.894,72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76.894,72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8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A100903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obrazovanje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54.194,50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142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3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54.194,50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54.194,50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54.194,50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148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A100904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 obrazovanje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0940 Visoka naobrazba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7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K100901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dogradnja zgrade dječjeg vrtića</w:t>
            </w:r>
          </w:p>
          <w:p>
            <w:pPr>
              <w:pStyle w:val="TableParagraph"/>
              <w:spacing w:before="42"/>
              <w:ind w:left="22"/>
              <w:rPr>
                <w:sz w:val="14"/>
              </w:rPr>
            </w:pPr>
            <w:r>
              <w:rPr>
                <w:sz w:val="14"/>
              </w:rPr>
              <w:t>Funkcija: 0600 Usluge unaprjeđenja stanovanja i 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1.127.351,44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96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spacing w:line="121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1.127.351,44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1.127.351,44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1.127.351,44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SPORT I REKREACIJA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419.786,85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1.427.700,00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</w:tr>
      <w:tr>
        <w:trPr>
          <w:trHeight w:val="264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258.258,10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8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258.258,10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258.258,10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258.258,10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K101002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Uređenje objekata za sport i rekreaciju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161.528,75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967.700,00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spacing w:line="120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161.528,75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967.700,00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161.528,75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967.700,00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161.528,75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KULTURA I RELIGIJA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3.707.388,30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7.190.000,00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1.410.000,00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460.000,00</w:t>
            </w:r>
          </w:p>
        </w:tc>
      </w:tr>
      <w:tr>
        <w:trPr>
          <w:trHeight w:val="263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Poticanje kulturnih aktivnosti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737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358" w:footer="0" w:top="1100" w:bottom="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6"/>
        <w:gridCol w:w="114"/>
        <w:gridCol w:w="114"/>
        <w:gridCol w:w="116"/>
        <w:gridCol w:w="113"/>
        <w:gridCol w:w="172"/>
        <w:gridCol w:w="6089"/>
        <w:gridCol w:w="1593"/>
        <w:gridCol w:w="1593"/>
        <w:gridCol w:w="1596"/>
        <w:gridCol w:w="1594"/>
        <w:gridCol w:w="1595"/>
      </w:tblGrid>
      <w:tr>
        <w:trPr>
          <w:trHeight w:val="807" w:hRule="atLeast"/>
        </w:trPr>
        <w:tc>
          <w:tcPr>
            <w:tcW w:w="1482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4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0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05" w:right="158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138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10" w:right="271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A101103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Arheološko nalazište Domankuš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8" w:lineRule="exact" w:before="2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spacing w:line="120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A101104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Vjerske zajednice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K101102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Ulaganja u religijske objekte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6" w:lineRule="exact" w:before="3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2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K101105</w:t>
            </w:r>
          </w:p>
        </w:tc>
        <w:tc>
          <w:tcPr>
            <w:tcW w:w="608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Ulaganje u objekte u kulturi</w:t>
            </w:r>
          </w:p>
          <w:p>
            <w:pPr>
              <w:pStyle w:val="TableParagraph"/>
              <w:spacing w:before="41"/>
              <w:ind w:left="22"/>
              <w:rPr>
                <w:sz w:val="14"/>
              </w:rPr>
            </w:pPr>
            <w:r>
              <w:rPr>
                <w:sz w:val="14"/>
              </w:rPr>
              <w:t>Funkcija: 0600 Usluge unaprjeđenja stanovanja i zajednice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3.670.388,30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96"/>
              <w:rPr>
                <w:b/>
                <w:sz w:val="16"/>
              </w:rPr>
            </w:pPr>
            <w:r>
              <w:rPr>
                <w:b/>
                <w:sz w:val="16"/>
              </w:rPr>
              <w:t>6.930.000,00</w:t>
            </w:r>
          </w:p>
        </w:tc>
        <w:tc>
          <w:tcPr>
            <w:tcW w:w="15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1.150.000,00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vMerge w:val="restart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16" w:lineRule="exact" w:before="4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1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spacing w:line="121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2.297.614,51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5.580.000,00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2.297.614,51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5.580.000,00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2.297.614,51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2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5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1.372.773,79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1.350.000,00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266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1.372.773,79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1.372.773,79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358" w:footer="0" w:top="1100" w:bottom="280" w:left="240" w:right="440"/>
        </w:sectPr>
      </w:pPr>
    </w:p>
    <w:p>
      <w:pPr>
        <w:spacing w:line="240" w:lineRule="auto" w:before="4" w:after="1"/>
        <w:rPr>
          <w:b/>
          <w:sz w:val="9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2"/>
        <w:gridCol w:w="115"/>
        <w:gridCol w:w="113"/>
        <w:gridCol w:w="112"/>
        <w:gridCol w:w="115"/>
        <w:gridCol w:w="113"/>
        <w:gridCol w:w="113"/>
        <w:gridCol w:w="115"/>
        <w:gridCol w:w="112"/>
        <w:gridCol w:w="172"/>
        <w:gridCol w:w="6085"/>
        <w:gridCol w:w="1592"/>
        <w:gridCol w:w="1592"/>
        <w:gridCol w:w="1593"/>
        <w:gridCol w:w="1592"/>
        <w:gridCol w:w="1594"/>
      </w:tblGrid>
      <w:tr>
        <w:trPr>
          <w:trHeight w:val="807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22" w:right="39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214" w:lineRule="exact" w:before="87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39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2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14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85"/>
              <w:jc w:val="center"/>
              <w:rPr>
                <w:sz w:val="20"/>
              </w:rPr>
            </w:pPr>
            <w:r>
              <w:rPr>
                <w:sz w:val="20"/>
              </w:rPr>
              <w:t>Plan proračuna 2020.</w:t>
            </w:r>
          </w:p>
          <w:p>
            <w:pPr>
              <w:pStyle w:val="TableParagraph"/>
              <w:spacing w:line="214" w:lineRule="exact" w:before="85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" w:right="37"/>
              <w:jc w:val="center"/>
              <w:rPr>
                <w:sz w:val="20"/>
              </w:rPr>
            </w:pPr>
            <w:r>
              <w:rPr>
                <w:sz w:val="20"/>
              </w:rPr>
              <w:t>Plan proračuna 2021.</w:t>
            </w:r>
          </w:p>
          <w:p>
            <w:pPr>
              <w:pStyle w:val="TableParagraph"/>
              <w:spacing w:line="214" w:lineRule="exact"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" w:right="84"/>
              <w:jc w:val="center"/>
              <w:rPr>
                <w:sz w:val="20"/>
              </w:rPr>
            </w:pPr>
            <w:r>
              <w:rPr>
                <w:sz w:val="20"/>
              </w:rPr>
              <w:t>Projekcija za 2022.</w:t>
            </w:r>
          </w:p>
          <w:p>
            <w:pPr>
              <w:pStyle w:val="TableParagraph"/>
              <w:spacing w:line="214" w:lineRule="exact" w:before="85"/>
              <w:ind w:lef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221" w:right="249"/>
              <w:jc w:val="center"/>
              <w:rPr>
                <w:sz w:val="20"/>
              </w:rPr>
            </w:pPr>
            <w:r>
              <w:rPr>
                <w:sz w:val="20"/>
              </w:rPr>
              <w:t>Projekcija za 2023.</w:t>
            </w:r>
          </w:p>
          <w:p>
            <w:pPr>
              <w:pStyle w:val="TableParagraph"/>
              <w:spacing w:line="214" w:lineRule="exact" w:before="85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485" w:hRule="atLeast"/>
        </w:trPr>
        <w:tc>
          <w:tcPr>
            <w:tcW w:w="1477" w:type="dxa"/>
            <w:gridSpan w:val="11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99.362,49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A101205</w:t>
            </w:r>
          </w:p>
        </w:tc>
        <w:tc>
          <w:tcPr>
            <w:tcW w:w="6085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Ostale udruge civilnog društva</w:t>
            </w:r>
          </w:p>
          <w:p>
            <w:pPr>
              <w:pStyle w:val="TableParagraph"/>
              <w:spacing w:before="42"/>
              <w:ind w:left="2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99.362,49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6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3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59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59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17" w:lineRule="exact" w:before="2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2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20" w:lineRule="exact"/>
              <w:ind w:left="19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76.862,49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76.862,49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5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0" w:type="dxa"/>
            <w:gridSpan w:val="6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76.862,49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2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15.933.019,42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23.508.700,00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24.238.516,36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16.935.270,00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16.165.500,00</w:t>
            </w:r>
          </w:p>
        </w:tc>
      </w:tr>
    </w:tbl>
    <w:sectPr>
      <w:pgSz w:w="16850" w:h="11910" w:orient="landscape"/>
      <w:pgMar w:header="358" w:footer="0" w:top="1100" w:bottom="280" w:left="2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rect style="position:absolute;margin-left:18.031pt;margin-top:17.920012pt;width:776.59pt;height:.62pt;mso-position-horizontal-relative:page;mso-position-vertical-relative:page;z-index:-279654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713997pt;margin-top:21.537395pt;width:616.6pt;height:34.050pt;mso-position-horizontal-relative:page;mso-position-vertical-relative:page;z-index:-2796492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PLAN PRORAČUNA OPĆINE ROVIŠĆE ZA 2021. SA PROJEKCIJAMA ZA 2022.I 2023. GODINU</w:t>
                </w:r>
              </w:p>
              <w:p>
                <w:pPr>
                  <w:spacing w:before="77"/>
                  <w:ind w:left="4663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II. POSEBNI DIO PRORAČUNA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544" w:hanging="789"/>
    </w:pPr>
    <w:rPr>
      <w:rFonts w:ascii="Tahoma" w:hAnsi="Tahoma" w:eastAsia="Tahoma" w:cs="Tahoma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2021-01-19T06:49:06Z</dcterms:created>
  <dcterms:modified xsi:type="dcterms:W3CDTF">2021-01-19T06:49:06Z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2021-01-19T00:00:00Z</vt:filetime>
  </property>
</Properties>
</file>