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0025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771C6354" w14:textId="65DB527A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Ime i prezime podnositelja zahtjeva:_________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___________________________________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</w:t>
      </w:r>
    </w:p>
    <w:p w14:paraId="171B9032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17777940" w14:textId="29F810F3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Naziv poljoprivrednog gospodarstva:______________________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___________________________________</w:t>
      </w:r>
    </w:p>
    <w:p w14:paraId="5D7350BC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2BED16E3" w14:textId="2CAF1312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Adresa sjedišta:________________________________________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</w:t>
      </w:r>
    </w:p>
    <w:p w14:paraId="4193CD18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5E2FE842" w14:textId="537B5661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OIB korisnika potpore:__________________________________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</w:t>
      </w:r>
    </w:p>
    <w:p w14:paraId="6EEE244F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0F3DFF6" w14:textId="3DADB3F6" w:rsidR="003F035A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Matični identifikacijski broj poljoprivrednog gospodarstva (MIBIG):_________________</w:t>
      </w:r>
      <w:r w:rsidR="004E4188" w:rsidRPr="009D0786">
        <w:rPr>
          <w:rFonts w:ascii="Arial" w:eastAsia="PMingLiU" w:hAnsi="Arial" w:cs="Arial"/>
          <w:bCs/>
          <w:sz w:val="20"/>
          <w:szCs w:val="20"/>
          <w:lang w:eastAsia="zh-TW"/>
        </w:rPr>
        <w:t>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</w:t>
      </w:r>
    </w:p>
    <w:p w14:paraId="5E423326" w14:textId="77777777" w:rsid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BDDAD59" w14:textId="77777777" w:rsid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2CB13184" w14:textId="0726E032" w:rsidR="009D0786" w:rsidRPr="009D0786" w:rsidRDefault="009D0786" w:rsidP="00BE3210">
      <w:pPr>
        <w:spacing w:line="276" w:lineRule="auto"/>
        <w:ind w:firstLine="708"/>
        <w:rPr>
          <w:rFonts w:ascii="Arial" w:eastAsia="PMingLiU" w:hAnsi="Arial" w:cs="Arial"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Cs/>
          <w:sz w:val="20"/>
          <w:szCs w:val="20"/>
          <w:lang w:eastAsia="zh-TW"/>
        </w:rPr>
        <w:t>Sukladno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 čl. 7. </w:t>
      </w:r>
      <w:r>
        <w:rPr>
          <w:rFonts w:ascii="Arial" w:eastAsia="PMingLiU" w:hAnsi="Arial" w:cs="Arial"/>
          <w:bCs/>
          <w:sz w:val="20"/>
          <w:szCs w:val="20"/>
          <w:lang w:eastAsia="zh-TW"/>
        </w:rPr>
        <w:t xml:space="preserve">st. 10. 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Pravilnika o državnim potporama poljoprivredi i ruralnom razvoju (NN 7/2021) 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pod materijalno</w:t>
      </w:r>
      <w:r w:rsidR="00594ADF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m i kaznenom odgovornošću </w:t>
      </w:r>
      <w:r w:rsidR="00BE3210">
        <w:rPr>
          <w:rFonts w:ascii="Arial" w:eastAsia="PMingLiU" w:hAnsi="Arial" w:cs="Arial"/>
          <w:b/>
          <w:bCs/>
          <w:sz w:val="20"/>
          <w:szCs w:val="20"/>
          <w:lang w:eastAsia="zh-TW"/>
        </w:rPr>
        <w:t>dajem</w:t>
      </w:r>
    </w:p>
    <w:p w14:paraId="66E3C48B" w14:textId="77777777" w:rsidR="003F035A" w:rsidRPr="009D0786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2500607" w14:textId="77777777" w:rsidR="009D0786" w:rsidRDefault="009D0786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4AF80314" w14:textId="77777777" w:rsidR="003F035A" w:rsidRPr="009D0786" w:rsidRDefault="003F035A" w:rsidP="003F035A">
      <w:pPr>
        <w:jc w:val="center"/>
        <w:rPr>
          <w:rFonts w:ascii="Arial" w:eastAsia="PMingLiU" w:hAnsi="Arial" w:cs="Arial"/>
          <w:b/>
          <w:noProof/>
          <w:sz w:val="28"/>
          <w:szCs w:val="28"/>
          <w:lang w:eastAsia="zh-TW"/>
        </w:rPr>
      </w:pPr>
      <w:r w:rsidRPr="009D0786">
        <w:rPr>
          <w:rFonts w:ascii="Arial" w:eastAsia="PMingLiU" w:hAnsi="Arial" w:cs="Arial"/>
          <w:b/>
          <w:noProof/>
          <w:sz w:val="28"/>
          <w:szCs w:val="28"/>
          <w:lang w:eastAsia="zh-TW"/>
        </w:rPr>
        <w:t>I Z J A V U</w:t>
      </w:r>
    </w:p>
    <w:p w14:paraId="279AF667" w14:textId="77777777" w:rsidR="003F035A" w:rsidRPr="009D0786" w:rsidRDefault="003F035A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7EEB829D" w14:textId="77777777" w:rsidR="003F035A" w:rsidRDefault="003F035A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o svim potporama male vrijednosti </w:t>
      </w:r>
      <w:r w:rsidR="00F7084F"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u sektoru poljoprivrede </w:t>
      </w: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>(</w:t>
      </w:r>
      <w:r w:rsidRPr="009D0786">
        <w:rPr>
          <w:rFonts w:ascii="Arial" w:eastAsia="PMingLiU" w:hAnsi="Arial" w:cs="Arial"/>
          <w:b/>
          <w:i/>
          <w:noProof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 potpore) primljenim u tekućoj i u prethodne dvije fiskalne godine</w:t>
      </w:r>
    </w:p>
    <w:p w14:paraId="11A6693E" w14:textId="77777777" w:rsidR="009D0786" w:rsidRPr="009D0786" w:rsidRDefault="009D0786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2BFEBFE4" w14:textId="77777777" w:rsidR="003F035A" w:rsidRPr="009D0786" w:rsidRDefault="003F035A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6714553C" w14:textId="1F8C270F" w:rsidR="003F035A" w:rsidRPr="009D0786" w:rsidRDefault="003F035A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          Potpore male vrijednosti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 xml:space="preserve">u sektoru poljoprivrede,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dodjeljuju se sukladno pravilima EU o pružanju državne potpore poljoprivredi i ruralnom razvoju propisanim Uredbom Komisije (E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) br.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2019/316 od 21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veljače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201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9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o primjeni članaka 107. i 108. Ugovora o funkcioniranju Europske unije na potpore 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poljoprivrednom sektoru proizvodnje. Ukupan iznos potpora male vrijednosti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sektoru poljoprivrede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, sukladno članku 3. Uredbe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>(EU) br. 2019/316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 xml:space="preserve">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koji je dodijeljen jednom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>korisniku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ne smije prijeći iznos od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.000,00 EUR-a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tijekom trogodišnjeg fiskalnog razdoblja, uključujući i potporu dobivenu u okviru ovog Javnog poziva.</w:t>
      </w:r>
    </w:p>
    <w:p w14:paraId="1216BC9C" w14:textId="77777777" w:rsidR="003F035A" w:rsidRPr="009D0786" w:rsidRDefault="003F035A" w:rsidP="003F035A">
      <w:pPr>
        <w:ind w:left="2832" w:hanging="1414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0D4E7009" w14:textId="6226D22C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Izjavljujem da sam u  20</w:t>
      </w:r>
      <w:r w:rsidR="00DF788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20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./ 20</w:t>
      </w:r>
      <w:r w:rsidR="0004605D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</w:t>
      </w:r>
      <w:r w:rsidR="00DF788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1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.</w:t>
      </w:r>
      <w:r w:rsidR="0053393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/</w:t>
      </w:r>
      <w:r w:rsidR="00D23C0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 </w:t>
      </w:r>
      <w:r w:rsidR="0053393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2022</w:t>
      </w:r>
      <w:r w:rsidR="00BE3210">
        <w:rPr>
          <w:rFonts w:ascii="Arial" w:eastAsia="PMingLiU" w:hAnsi="Arial" w:cs="Arial"/>
          <w:b/>
          <w:bCs/>
          <w:sz w:val="20"/>
          <w:szCs w:val="20"/>
          <w:lang w:eastAsia="zh-TW"/>
        </w:rPr>
        <w:t>.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 godini: </w:t>
      </w:r>
    </w:p>
    <w:p w14:paraId="152CC810" w14:textId="77777777" w:rsidR="003F035A" w:rsidRPr="009D0786" w:rsidRDefault="003F035A" w:rsidP="003F035A">
      <w:pPr>
        <w:jc w:val="both"/>
        <w:rPr>
          <w:rFonts w:ascii="Arial" w:eastAsia="PMingLiU" w:hAnsi="Arial" w:cs="Arial"/>
          <w:bCs/>
          <w:i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i/>
          <w:sz w:val="20"/>
          <w:szCs w:val="20"/>
          <w:lang w:eastAsia="zh-TW"/>
        </w:rPr>
        <w:t>(zaokružiti slovo ispred točnog odgovora)</w:t>
      </w:r>
    </w:p>
    <w:p w14:paraId="7203C987" w14:textId="77777777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6573755" w14:textId="690DACD2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a) koristio/la državne potpore male vrijednosti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.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</w:p>
    <w:p w14:paraId="2AF271F3" w14:textId="7F2BF595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b) nisam koristio/la državne potpore male vrijednosti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.</w:t>
      </w:r>
    </w:p>
    <w:p w14:paraId="320A485A" w14:textId="77777777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CABEF65" w14:textId="7B0BE03C" w:rsidR="009D0786" w:rsidRPr="009D0786" w:rsidRDefault="003F035A" w:rsidP="003F035A">
      <w:pPr>
        <w:jc w:val="both"/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  <w:t>Ako je odgovor a), obavezno ispuniti sljedeću tabelu:</w:t>
      </w:r>
    </w:p>
    <w:p w14:paraId="7304FE38" w14:textId="77777777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772"/>
        <w:gridCol w:w="2547"/>
        <w:gridCol w:w="1405"/>
        <w:gridCol w:w="1340"/>
        <w:gridCol w:w="1405"/>
      </w:tblGrid>
      <w:tr w:rsidR="003F035A" w:rsidRPr="009D0786" w14:paraId="0DE2697E" w14:textId="77777777" w:rsidTr="009D0786">
        <w:trPr>
          <w:trHeight w:val="115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977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Redni broj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459" w14:textId="77777777" w:rsidR="009D0786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1CA12C18" w14:textId="3B3F19E9" w:rsidR="003F035A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Naziv potpore poljoprivredi za koja su odobrena sredstva </w:t>
            </w:r>
            <w:r w:rsidR="003F035A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prema pravilu </w:t>
            </w:r>
            <w:r w:rsidR="003F035A" w:rsidRPr="00594ADF"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  <w:t>„de minimis“</w:t>
            </w:r>
          </w:p>
          <w:p w14:paraId="6E256198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2B1DEBFF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7F2" w14:textId="77777777" w:rsidR="009D0786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35F35F24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Naziv državnog tijela ili pravne osobe koja je dodijelila sredstva potpore male vrijednosti</w:t>
            </w:r>
          </w:p>
          <w:p w14:paraId="5495C92F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1153F980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6CC7" w14:textId="0E9B77AB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53393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20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.godini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0DC" w14:textId="2F6D1F58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DF788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="0053393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1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.godini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C759" w14:textId="3AE41CC6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04605D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="0053393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.godini</w:t>
            </w:r>
          </w:p>
        </w:tc>
      </w:tr>
      <w:tr w:rsidR="003F035A" w:rsidRPr="009D0786" w14:paraId="51137229" w14:textId="77777777" w:rsidTr="009214FD">
        <w:trPr>
          <w:trHeight w:val="6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72D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03A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39C" w14:textId="77777777" w:rsidR="003F035A" w:rsidRPr="00594ADF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Datum odluke /rješenja o dodjeli sredstava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68A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9ED2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AB18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549DED93" w14:textId="77777777" w:rsidTr="00594ADF">
        <w:trPr>
          <w:trHeight w:val="115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82CE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18F6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695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D94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C86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23F34EA4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481CBAE0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113A004A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359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5549A6D" w14:textId="77777777" w:rsidTr="00594ADF">
        <w:trPr>
          <w:trHeight w:val="70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E2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77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FDE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D96F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2C7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094D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47EEF20" w14:textId="77777777" w:rsidTr="00594ADF">
        <w:trPr>
          <w:trHeight w:val="1254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E12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3D2F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0B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9AA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F9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6C6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7481656" w14:textId="77777777" w:rsidTr="00594ADF">
        <w:trPr>
          <w:trHeight w:val="70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664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E54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9E0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CA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1A2F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5CE8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2C008133" w14:textId="77777777" w:rsidTr="00594ADF">
        <w:trPr>
          <w:trHeight w:val="1272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3D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lastRenderedPageBreak/>
              <w:t>3.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E65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74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C28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19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E3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6CD93C5D" w14:textId="77777777" w:rsidTr="00594ADF">
        <w:trPr>
          <w:trHeight w:val="69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B60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8E0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05D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ADD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DF5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D9D9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3389CCD" w14:textId="77777777" w:rsidTr="00594ADF">
        <w:trPr>
          <w:trHeight w:val="125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9BA7" w14:textId="77777777" w:rsidR="003F035A" w:rsidRPr="009D0786" w:rsidRDefault="003F035A" w:rsidP="009214FD">
            <w:pPr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526D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3A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94FE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B7B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C4FA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5851FF0D" w14:textId="77777777" w:rsidTr="00594ADF">
        <w:trPr>
          <w:trHeight w:val="707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3DC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26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65C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B75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EA4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34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594ADF" w:rsidRPr="009D0786" w14:paraId="7027251D" w14:textId="77777777" w:rsidTr="00D26729">
        <w:trPr>
          <w:trHeight w:val="18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8AC2" w14:textId="77777777" w:rsidR="00594ADF" w:rsidRPr="009D0786" w:rsidRDefault="00594ADF" w:rsidP="009214FD">
            <w:pPr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22A0A" w14:textId="0B2FA0F5" w:rsidR="00594ADF" w:rsidRPr="009D0786" w:rsidRDefault="00594ADF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70CC8" wp14:editId="7992E84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399415</wp:posOffset>
                      </wp:positionV>
                      <wp:extent cx="16294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31.45pt" to="211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E2tAEAALcDAAAOAAAAZHJzL2Uyb0RvYy54bWysU02P0zAQvSPxHyzfaZoKrS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" strokecolor="black [3040]"/>
                  </w:pict>
                </mc:Fallback>
              </mc:AlternateContent>
            </w: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9B3F" w14:textId="5AAF1E70" w:rsidR="00594ADF" w:rsidRPr="009D0786" w:rsidRDefault="00594ADF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7A304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5B635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BDC81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1D9C2AE" w14:textId="77777777" w:rsidTr="00594ADF">
        <w:trPr>
          <w:cantSplit/>
          <w:trHeight w:val="547"/>
        </w:trPr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DE84" w14:textId="77777777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UKUPNO (kn):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ACB" w14:textId="77777777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33E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5E3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6970140" w14:textId="77777777" w:rsidTr="00594ADF">
        <w:trPr>
          <w:cantSplit/>
          <w:trHeight w:val="569"/>
        </w:trPr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3F30" w14:textId="77777777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SVE UKUPNO (kn):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432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</w:tbl>
    <w:p w14:paraId="5A17BAFB" w14:textId="77777777" w:rsidR="003F035A" w:rsidRPr="009D0786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5B6D1B01" w14:textId="77777777" w:rsidR="003F035A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POZNAVANJU PROPISA O POTPORAMA MALE VRIJEDNOSTI</w:t>
      </w:r>
    </w:p>
    <w:p w14:paraId="514F75B6" w14:textId="77777777" w:rsidR="009D0786" w:rsidRP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03B1DDD1" w14:textId="77777777" w:rsidR="003F035A" w:rsidRDefault="003F035A" w:rsidP="009D0786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Ovom izjavom pod materijalnom i kaznenom odgovornošću izjavljujem da sam upoznat/a s važećim propisom koji regulira područje potpora male vrijednosti </w:t>
      </w:r>
      <w:r w:rsidR="001D4D08" w:rsidRPr="009D0786">
        <w:rPr>
          <w:rFonts w:ascii="Arial" w:eastAsia="PMingLiU" w:hAnsi="Arial" w:cs="Arial"/>
          <w:sz w:val="20"/>
          <w:szCs w:val="20"/>
          <w:lang w:eastAsia="zh-TW"/>
        </w:rPr>
        <w:t xml:space="preserve">u sektoru poljoprivrede,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Uredbom Komisije (E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) br.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2019/316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od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21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veljače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201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9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o primjeni članaka 107. i 108. Ugovora o funkcioniranju Europske unije na potpore 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poljoprivrednom sektoru proizvodnje. </w:t>
      </w:r>
    </w:p>
    <w:p w14:paraId="0659BB14" w14:textId="77777777" w:rsidR="00BE3210" w:rsidRPr="009D0786" w:rsidRDefault="00BE3210" w:rsidP="009D0786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59975658" w14:textId="765BC5F0" w:rsidR="003F035A" w:rsidRDefault="003F035A" w:rsidP="00BE3210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Također sam suglasan/na da 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Općina Rovišće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bilo kakvo utvrđivanje netočnosti u ovoj izjavi može smatrati valjanim razlogom za otkaz suradnje prije, odnosno nakon dobivanja potpore te da ću 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Općini Rovišće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nadoknaditi sve troškove koji bi mu s tog osnova nastali.</w:t>
      </w:r>
    </w:p>
    <w:p w14:paraId="3C7B4223" w14:textId="77777777" w:rsidR="009D0786" w:rsidRPr="009D0786" w:rsidRDefault="009D0786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ED1CA6B" w14:textId="77777777" w:rsidR="009D0786" w:rsidRDefault="009D0786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DD84962" w14:textId="77777777" w:rsidR="003F035A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PODACIMA U PRIJAVI I KORIŠTENJU OSOBNIH PODATAKA</w:t>
      </w:r>
    </w:p>
    <w:p w14:paraId="7063B748" w14:textId="77777777" w:rsidR="009D0786" w:rsidRPr="009D0786" w:rsidRDefault="009D0786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0D83FF29" w14:textId="72ED8C51" w:rsidR="003F035A" w:rsidRPr="009D0786" w:rsidRDefault="003F035A" w:rsidP="009D0786">
      <w:pPr>
        <w:ind w:firstLine="708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Pod materijalnom i kaznenom odgovornošću izjavljujem da su podaci koje sam upisao u obrazac 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prijave na „Javni poziv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za dodjelu potpora 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>male vrijednosti u poljoprivredi na području Općine Rovišće za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</w:t>
      </w:r>
      <w:r w:rsidR="0004605D" w:rsidRPr="009D0786">
        <w:rPr>
          <w:rFonts w:ascii="Arial" w:eastAsia="PMingLiU" w:hAnsi="Arial" w:cs="Arial"/>
          <w:sz w:val="20"/>
          <w:szCs w:val="20"/>
          <w:lang w:eastAsia="zh-TW"/>
        </w:rPr>
        <w:t>2</w:t>
      </w:r>
      <w:r w:rsidR="0053393E" w:rsidRPr="009D0786">
        <w:rPr>
          <w:rFonts w:ascii="Arial" w:eastAsia="PMingLiU" w:hAnsi="Arial" w:cs="Arial"/>
          <w:sz w:val="20"/>
          <w:szCs w:val="20"/>
          <w:lang w:eastAsia="zh-TW"/>
        </w:rPr>
        <w:t>2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>. godinu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, sukladno „Programu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 xml:space="preserve"> potpora male vrijednosti u poljoprivredi na području Općine Rovišće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 za 2022. godinu</w:t>
      </w:r>
      <w:bookmarkStart w:id="0" w:name="_GoBack"/>
      <w:bookmarkEnd w:id="0"/>
      <w:r w:rsidRPr="009D0786">
        <w:rPr>
          <w:rFonts w:ascii="Arial" w:eastAsia="PMingLiU" w:hAnsi="Arial" w:cs="Arial"/>
          <w:sz w:val="20"/>
          <w:szCs w:val="20"/>
          <w:lang w:eastAsia="zh-TW"/>
        </w:rPr>
        <w:t>“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, potpuni i istiniti. Također sam suglasan/na i stavljam na raspolaganje sve podatke uključujući i osobne podatke navedene u ovoj izjavi i svim prilozima koje podnosim uz prijavu za dobivanje potpore, u svrhu njihovog prikupljanja, obrade i korištenja te javnog objavljivanja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 istih, kao i njihovog daljnjeg 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prenošenja na treće osobe sukladno navedenim propisima o državnim i potporama male vrijednosti. </w:t>
      </w:r>
    </w:p>
    <w:p w14:paraId="1BE0711C" w14:textId="77777777" w:rsidR="003F035A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13E528A9" w14:textId="77777777" w:rsidR="00594ADF" w:rsidRPr="009D0786" w:rsidRDefault="00594ADF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0C5FEEE8" w14:textId="77777777" w:rsidR="003F035A" w:rsidRPr="009D0786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575CE271" w14:textId="593771B9" w:rsidR="003F035A" w:rsidRPr="009D0786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>____</w:t>
      </w:r>
      <w:r w:rsid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>__</w:t>
      </w:r>
      <w:r w:rsidRP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 xml:space="preserve">___________________ </w:t>
      </w:r>
    </w:p>
    <w:p w14:paraId="248912BC" w14:textId="0CCABC07" w:rsidR="003F035A" w:rsidRPr="009D0786" w:rsidRDefault="003F035A" w:rsidP="009D0786">
      <w:pPr>
        <w:tabs>
          <w:tab w:val="left" w:pos="5070"/>
        </w:tabs>
        <w:rPr>
          <w:rFonts w:ascii="Arial" w:hAnsi="Arial" w:cs="Arial"/>
          <w:noProof/>
          <w:sz w:val="20"/>
          <w:szCs w:val="20"/>
          <w:lang w:eastAsia="en-US"/>
        </w:rPr>
      </w:pPr>
      <w:r w:rsidRPr="009D0786">
        <w:rPr>
          <w:rFonts w:ascii="Arial" w:hAnsi="Arial" w:cs="Arial"/>
          <w:noProof/>
          <w:sz w:val="20"/>
          <w:szCs w:val="20"/>
          <w:lang w:eastAsia="en-US"/>
        </w:rPr>
        <w:t xml:space="preserve">     </w:t>
      </w:r>
      <w:r w:rsidR="009D0786">
        <w:rPr>
          <w:rFonts w:ascii="Arial" w:hAnsi="Arial" w:cs="Arial"/>
          <w:noProof/>
          <w:sz w:val="20"/>
          <w:szCs w:val="20"/>
          <w:lang w:eastAsia="en-US"/>
        </w:rPr>
        <w:t xml:space="preserve">    </w:t>
      </w:r>
      <w:r w:rsidRPr="009D0786">
        <w:rPr>
          <w:rFonts w:ascii="Arial" w:hAnsi="Arial" w:cs="Arial"/>
          <w:noProof/>
          <w:sz w:val="20"/>
          <w:szCs w:val="20"/>
          <w:lang w:eastAsia="en-US"/>
        </w:rPr>
        <w:t xml:space="preserve">  </w:t>
      </w:r>
      <w:r w:rsidR="009D0786" w:rsidRPr="009D0786">
        <w:rPr>
          <w:rFonts w:ascii="Arial" w:hAnsi="Arial" w:cs="Arial"/>
          <w:noProof/>
          <w:sz w:val="20"/>
          <w:szCs w:val="20"/>
          <w:lang w:eastAsia="en-US"/>
        </w:rPr>
        <w:t>(</w:t>
      </w:r>
      <w:r w:rsidRPr="009D0786">
        <w:rPr>
          <w:rFonts w:ascii="Arial" w:hAnsi="Arial" w:cs="Arial"/>
          <w:noProof/>
          <w:sz w:val="20"/>
          <w:szCs w:val="20"/>
          <w:lang w:eastAsia="en-US"/>
        </w:rPr>
        <w:t>mjesto i datum</w:t>
      </w:r>
      <w:r w:rsidR="009D0786" w:rsidRPr="009D0786">
        <w:rPr>
          <w:rFonts w:ascii="Arial" w:hAnsi="Arial" w:cs="Arial"/>
          <w:noProof/>
          <w:sz w:val="20"/>
          <w:szCs w:val="20"/>
          <w:lang w:eastAsia="en-US"/>
        </w:rPr>
        <w:t>)</w:t>
      </w:r>
    </w:p>
    <w:p w14:paraId="39A088DE" w14:textId="77777777" w:rsidR="003F035A" w:rsidRDefault="003F035A" w:rsidP="003F035A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14:paraId="6F77B4E8" w14:textId="77777777" w:rsidR="009D0786" w:rsidRPr="009D0786" w:rsidRDefault="009D0786" w:rsidP="003F035A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14:paraId="5EAF8CEE" w14:textId="20A59ED3" w:rsidR="003F035A" w:rsidRPr="009D0786" w:rsidRDefault="003F035A" w:rsidP="003F035A">
      <w:pPr>
        <w:rPr>
          <w:rFonts w:ascii="Arial" w:eastAsia="PMingLiU" w:hAnsi="Arial" w:cs="Arial"/>
          <w:color w:val="000000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                                                         </w:t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ab/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</w:t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______________________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___</w:t>
      </w:r>
    </w:p>
    <w:p w14:paraId="0FBE6FF7" w14:textId="1EC605DE" w:rsidR="003F035A" w:rsidRPr="009D0786" w:rsidRDefault="003F035A" w:rsidP="003F035A">
      <w:pPr>
        <w:rPr>
          <w:rFonts w:ascii="Arial" w:eastAsia="PMingLiU" w:hAnsi="Arial" w:cs="Arial"/>
          <w:color w:val="000000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                                                                          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(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potpis i pečat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)</w:t>
      </w:r>
    </w:p>
    <w:p w14:paraId="17DA009E" w14:textId="77777777" w:rsidR="003F035A" w:rsidRDefault="003F035A" w:rsidP="003F035A"/>
    <w:p w14:paraId="2156757B" w14:textId="77777777" w:rsidR="003F035A" w:rsidRPr="00FD69BE" w:rsidRDefault="003F035A" w:rsidP="003F035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0CE5BF7C" w14:textId="77777777" w:rsidR="00F13EF2" w:rsidRDefault="00F13EF2"/>
    <w:sectPr w:rsidR="00F13EF2" w:rsidSect="002A70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67"/>
    <w:rsid w:val="0004605D"/>
    <w:rsid w:val="000E22C5"/>
    <w:rsid w:val="001441E1"/>
    <w:rsid w:val="001657D6"/>
    <w:rsid w:val="001D4D08"/>
    <w:rsid w:val="002C3F32"/>
    <w:rsid w:val="002F7367"/>
    <w:rsid w:val="00357B4D"/>
    <w:rsid w:val="003D512C"/>
    <w:rsid w:val="003F035A"/>
    <w:rsid w:val="003F1CC2"/>
    <w:rsid w:val="004038D3"/>
    <w:rsid w:val="004E4188"/>
    <w:rsid w:val="0053393E"/>
    <w:rsid w:val="00594ADF"/>
    <w:rsid w:val="005C2C54"/>
    <w:rsid w:val="00602264"/>
    <w:rsid w:val="0088537A"/>
    <w:rsid w:val="009C4C49"/>
    <w:rsid w:val="009D0786"/>
    <w:rsid w:val="00BE3210"/>
    <w:rsid w:val="00CC527B"/>
    <w:rsid w:val="00D23C0E"/>
    <w:rsid w:val="00DC23BE"/>
    <w:rsid w:val="00DF376F"/>
    <w:rsid w:val="00DF788E"/>
    <w:rsid w:val="00E101E9"/>
    <w:rsid w:val="00E2316E"/>
    <w:rsid w:val="00EA006A"/>
    <w:rsid w:val="00F13EF2"/>
    <w:rsid w:val="00F7084F"/>
    <w:rsid w:val="00F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4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3</cp:revision>
  <cp:lastPrinted>2022-01-17T10:53:00Z</cp:lastPrinted>
  <dcterms:created xsi:type="dcterms:W3CDTF">2022-11-17T07:51:00Z</dcterms:created>
  <dcterms:modified xsi:type="dcterms:W3CDTF">2022-11-28T13:21:00Z</dcterms:modified>
</cp:coreProperties>
</file>