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pPr w:leftFromText="180" w:rightFromText="180" w:horzAnchor="margin" w:tblpY="870"/>
        <w:tblW w:w="0" w:type="auto"/>
        <w:tblLook w:val="04A0"/>
      </w:tblPr>
      <w:tblGrid>
        <w:gridCol w:w="2660"/>
        <w:gridCol w:w="6628"/>
      </w:tblGrid>
      <w:tr w:rsidR="00E32E5F" w:rsidRPr="005A0E93" w:rsidTr="005566D8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E32E5F" w:rsidRPr="005A0E93" w:rsidRDefault="00E32E5F" w:rsidP="005566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 xml:space="preserve">IZVJEŠĆE O PROVEDENOM SAVJETOVANJU SA ZAINTERESIRANOM JAVNOŠĆU O PRIJEDLOGU </w:t>
            </w:r>
            <w:r w:rsidR="008125F6">
              <w:rPr>
                <w:rFonts w:ascii="Arial" w:hAnsi="Arial" w:cs="Arial"/>
                <w:b w:val="0"/>
                <w:sz w:val="24"/>
                <w:szCs w:val="24"/>
              </w:rPr>
              <w:t>PRORAČUNA OPĆINE ROVIŠĆE ZA 2024. GODINU I PROJEKCIJA ZA 2025. I 2026</w:t>
            </w: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>. GODINU</w:t>
            </w:r>
          </w:p>
        </w:tc>
      </w:tr>
      <w:tr w:rsidR="00E32E5F" w:rsidRPr="005A0E93" w:rsidTr="005566D8">
        <w:trPr>
          <w:cnfStyle w:val="00000010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Naziv dokumenta</w:t>
            </w:r>
          </w:p>
        </w:tc>
        <w:tc>
          <w:tcPr>
            <w:tcW w:w="6628" w:type="dxa"/>
          </w:tcPr>
          <w:p w:rsidR="00E32E5F" w:rsidRPr="005A0E93" w:rsidRDefault="00E32E5F" w:rsidP="008125F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</w:t>
            </w:r>
            <w:r w:rsidR="008125F6">
              <w:rPr>
                <w:rFonts w:ascii="Arial" w:hAnsi="Arial" w:cs="Arial"/>
                <w:sz w:val="20"/>
                <w:szCs w:val="20"/>
              </w:rPr>
              <w:t>24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sa projekcijama za 202</w:t>
            </w:r>
            <w:r w:rsidR="008125F6">
              <w:rPr>
                <w:rFonts w:ascii="Arial" w:hAnsi="Arial" w:cs="Arial"/>
                <w:sz w:val="20"/>
                <w:szCs w:val="20"/>
              </w:rPr>
              <w:t>5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8125F6">
              <w:rPr>
                <w:rFonts w:ascii="Arial" w:hAnsi="Arial" w:cs="Arial"/>
                <w:sz w:val="20"/>
                <w:szCs w:val="20"/>
              </w:rPr>
              <w:t>6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566D8">
        <w:trPr>
          <w:cnfStyle w:val="00000001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Stvaratelj dokumenta, tijelo koje je provelo savjetovanje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566D8">
        <w:trPr>
          <w:cnfStyle w:val="00000010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Tema i svrha savjetovanja</w:t>
            </w:r>
          </w:p>
        </w:tc>
        <w:tc>
          <w:tcPr>
            <w:tcW w:w="6628" w:type="dxa"/>
          </w:tcPr>
          <w:p w:rsidR="00E32E5F" w:rsidRPr="005A0E93" w:rsidRDefault="00E32E5F" w:rsidP="008125F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Upoznati javnost sa prijedlogom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8125F6">
              <w:rPr>
                <w:rFonts w:ascii="Arial" w:hAnsi="Arial" w:cs="Arial"/>
                <w:sz w:val="20"/>
                <w:szCs w:val="20"/>
              </w:rPr>
              <w:t>4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8125F6">
              <w:rPr>
                <w:rFonts w:ascii="Arial" w:hAnsi="Arial" w:cs="Arial"/>
                <w:sz w:val="20"/>
                <w:szCs w:val="20"/>
              </w:rPr>
              <w:t>5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8125F6">
              <w:rPr>
                <w:rFonts w:ascii="Arial" w:hAnsi="Arial" w:cs="Arial"/>
                <w:sz w:val="20"/>
                <w:szCs w:val="20"/>
              </w:rPr>
              <w:t>6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 kako bi se podigla razina razumijevanja i prihvaćanja predloženog akta</w:t>
            </w:r>
          </w:p>
        </w:tc>
      </w:tr>
      <w:tr w:rsidR="00E32E5F" w:rsidRPr="005A0E93" w:rsidTr="005566D8">
        <w:trPr>
          <w:cnfStyle w:val="00000001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Cilj savjetovanja</w:t>
            </w:r>
          </w:p>
        </w:tc>
        <w:tc>
          <w:tcPr>
            <w:tcW w:w="6628" w:type="dxa"/>
          </w:tcPr>
          <w:p w:rsidR="00E32E5F" w:rsidRPr="005A0E93" w:rsidRDefault="00E32E5F" w:rsidP="008125F6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Omogućiti javnosti da konstruktivnim prijedlozima pridonese kvaliteti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8125F6">
              <w:rPr>
                <w:rFonts w:ascii="Arial" w:hAnsi="Arial" w:cs="Arial"/>
                <w:sz w:val="20"/>
                <w:szCs w:val="20"/>
              </w:rPr>
              <w:t>4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8125F6">
              <w:rPr>
                <w:rFonts w:ascii="Arial" w:hAnsi="Arial" w:cs="Arial"/>
                <w:sz w:val="20"/>
                <w:szCs w:val="20"/>
              </w:rPr>
              <w:t>5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8125F6">
              <w:rPr>
                <w:rFonts w:ascii="Arial" w:hAnsi="Arial" w:cs="Arial"/>
                <w:sz w:val="20"/>
                <w:szCs w:val="20"/>
              </w:rPr>
              <w:t>6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566D8">
        <w:trPr>
          <w:cnfStyle w:val="00000010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Radno tijelo za izradu Proračuna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566D8">
        <w:trPr>
          <w:cnfStyle w:val="00000001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Internetska stranica na kojoj je bio objavljen javni poziv</w:t>
            </w:r>
          </w:p>
        </w:tc>
        <w:tc>
          <w:tcPr>
            <w:tcW w:w="6628" w:type="dxa"/>
          </w:tcPr>
          <w:p w:rsidR="00E32E5F" w:rsidRPr="005A0E93" w:rsidRDefault="00041CE2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32E5F" w:rsidRPr="005A0E93">
                <w:rPr>
                  <w:rStyle w:val="Hyperlink"/>
                  <w:rFonts w:ascii="Arial" w:hAnsi="Arial" w:cs="Arial"/>
                  <w:sz w:val="20"/>
                  <w:szCs w:val="20"/>
                </w:rPr>
                <w:t>www.opcina-rovisce.hr</w:t>
              </w:r>
            </w:hyperlink>
            <w:r w:rsidR="00E32E5F" w:rsidRPr="005A0E93">
              <w:rPr>
                <w:rFonts w:ascii="Arial" w:hAnsi="Arial" w:cs="Arial"/>
                <w:sz w:val="20"/>
                <w:szCs w:val="20"/>
              </w:rPr>
              <w:t xml:space="preserve"> – internetska stranica Općine Rovišće</w:t>
            </w:r>
          </w:p>
        </w:tc>
      </w:tr>
      <w:tr w:rsidR="00E32E5F" w:rsidRPr="005A0E93" w:rsidTr="005566D8">
        <w:trPr>
          <w:cnfStyle w:val="00000010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Trajanje javnog savjetovanja sa zainteresiranom javnošću</w:t>
            </w:r>
          </w:p>
        </w:tc>
        <w:tc>
          <w:tcPr>
            <w:tcW w:w="6628" w:type="dxa"/>
          </w:tcPr>
          <w:p w:rsidR="00E32E5F" w:rsidRPr="005A0E93" w:rsidRDefault="00E32E5F" w:rsidP="008125F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savjetovanje sa zainteres</w:t>
            </w:r>
            <w:r w:rsidR="0067227C">
              <w:rPr>
                <w:rFonts w:ascii="Arial" w:hAnsi="Arial" w:cs="Arial"/>
                <w:sz w:val="20"/>
                <w:szCs w:val="20"/>
              </w:rPr>
              <w:t>iranom javnošću</w:t>
            </w:r>
            <w:r w:rsidR="00934828">
              <w:rPr>
                <w:rFonts w:ascii="Arial" w:hAnsi="Arial" w:cs="Arial"/>
                <w:sz w:val="20"/>
                <w:szCs w:val="20"/>
              </w:rPr>
              <w:t xml:space="preserve"> trajalo je od </w:t>
            </w:r>
            <w:r w:rsidR="005566D8">
              <w:rPr>
                <w:rFonts w:ascii="Arial" w:hAnsi="Arial" w:cs="Arial"/>
                <w:sz w:val="20"/>
                <w:szCs w:val="20"/>
              </w:rPr>
              <w:t>15</w:t>
            </w:r>
            <w:r w:rsidR="00934828">
              <w:rPr>
                <w:rFonts w:ascii="Arial" w:hAnsi="Arial" w:cs="Arial"/>
                <w:sz w:val="20"/>
                <w:szCs w:val="20"/>
              </w:rPr>
              <w:t>. studenoga 202</w:t>
            </w:r>
            <w:r w:rsidR="008125F6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do 15.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8125F6">
              <w:rPr>
                <w:rFonts w:ascii="Arial" w:hAnsi="Arial" w:cs="Arial"/>
                <w:sz w:val="20"/>
                <w:szCs w:val="20"/>
              </w:rPr>
              <w:t>3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.godine</w:t>
            </w:r>
          </w:p>
        </w:tc>
      </w:tr>
      <w:tr w:rsidR="00E32E5F" w:rsidRPr="005A0E93" w:rsidTr="005566D8">
        <w:trPr>
          <w:cnfStyle w:val="00000001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Predstavnici zainteresirane javnosti koji su dostavili svoja očitovanja</w:t>
            </w:r>
          </w:p>
        </w:tc>
        <w:tc>
          <w:tcPr>
            <w:tcW w:w="6628" w:type="dxa"/>
          </w:tcPr>
          <w:p w:rsidR="00E32E5F" w:rsidRPr="005A0E93" w:rsidRDefault="005A0E93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Tijekom internetske javne rasprave nije dostavljeno niti jedno očitovanje, odnosno primjedba na prijedlog proračuna</w:t>
            </w:r>
          </w:p>
        </w:tc>
      </w:tr>
      <w:tr w:rsidR="00E32E5F" w:rsidRPr="005A0E93" w:rsidTr="005566D8">
        <w:trPr>
          <w:cnfStyle w:val="00000010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6628" w:type="dxa"/>
          </w:tcPr>
          <w:p w:rsidR="00E32E5F" w:rsidRPr="005A0E93" w:rsidRDefault="005A0E93" w:rsidP="005566D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  <w:tr w:rsidR="00E32E5F" w:rsidRPr="005A0E93" w:rsidTr="005566D8">
        <w:trPr>
          <w:cnfStyle w:val="000000010000"/>
        </w:trPr>
        <w:tc>
          <w:tcPr>
            <w:cnfStyle w:val="00100000000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Tko je i kada izradio izvješće o provedenom savjetovanju</w:t>
            </w:r>
          </w:p>
        </w:tc>
        <w:tc>
          <w:tcPr>
            <w:tcW w:w="6628" w:type="dxa"/>
          </w:tcPr>
          <w:p w:rsidR="005A0E93" w:rsidRPr="005A0E93" w:rsidRDefault="005A0E93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Ime i prezime:  </w:t>
            </w:r>
            <w:r w:rsidR="00C847CF">
              <w:rPr>
                <w:rFonts w:ascii="Arial" w:hAnsi="Arial" w:cs="Arial"/>
                <w:sz w:val="20"/>
                <w:szCs w:val="20"/>
              </w:rPr>
              <w:t>Sanja Horvat</w:t>
            </w:r>
          </w:p>
          <w:p w:rsidR="005A0E93" w:rsidRPr="005A0E93" w:rsidRDefault="005A0E93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E32E5F" w:rsidRPr="005A0E93" w:rsidRDefault="00BA5661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1</w:t>
            </w:r>
            <w:r w:rsidR="008125F6">
              <w:rPr>
                <w:rFonts w:ascii="Arial" w:hAnsi="Arial" w:cs="Arial"/>
                <w:sz w:val="20"/>
                <w:szCs w:val="20"/>
              </w:rPr>
              <w:t>8</w:t>
            </w:r>
            <w:r w:rsidR="0067227C">
              <w:rPr>
                <w:rFonts w:ascii="Arial" w:hAnsi="Arial" w:cs="Arial"/>
                <w:sz w:val="20"/>
                <w:szCs w:val="20"/>
              </w:rPr>
              <w:t>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8125F6">
              <w:rPr>
                <w:rFonts w:ascii="Arial" w:hAnsi="Arial" w:cs="Arial"/>
                <w:sz w:val="20"/>
                <w:szCs w:val="20"/>
              </w:rPr>
              <w:t>3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 xml:space="preserve">.                     </w:t>
            </w:r>
          </w:p>
          <w:p w:rsidR="005A0E93" w:rsidRPr="005A0E93" w:rsidRDefault="005A0E93" w:rsidP="005566D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902" w:rsidRDefault="00626902">
      <w:bookmarkStart w:id="0" w:name="_GoBack"/>
      <w:bookmarkEnd w:id="0"/>
    </w:p>
    <w:sectPr w:rsidR="00626902" w:rsidSect="00041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5A" w:rsidRDefault="006F135A" w:rsidP="005566D8">
      <w:pPr>
        <w:spacing w:after="0" w:line="240" w:lineRule="auto"/>
      </w:pPr>
      <w:r>
        <w:separator/>
      </w:r>
    </w:p>
  </w:endnote>
  <w:endnote w:type="continuationSeparator" w:id="0">
    <w:p w:rsidR="006F135A" w:rsidRDefault="006F135A" w:rsidP="0055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5A" w:rsidRDefault="006F135A" w:rsidP="005566D8">
      <w:pPr>
        <w:spacing w:after="0" w:line="240" w:lineRule="auto"/>
      </w:pPr>
      <w:r>
        <w:separator/>
      </w:r>
    </w:p>
  </w:footnote>
  <w:footnote w:type="continuationSeparator" w:id="0">
    <w:p w:rsidR="006F135A" w:rsidRDefault="006F135A" w:rsidP="0055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D8" w:rsidRPr="00810339" w:rsidRDefault="005566D8" w:rsidP="005566D8">
    <w:pPr>
      <w:pStyle w:val="Header"/>
      <w:rPr>
        <w:b/>
        <w:i/>
        <w:color w:val="365F91"/>
      </w:rPr>
    </w:pPr>
    <w:r>
      <w:rPr>
        <w:b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-144780</wp:posOffset>
          </wp:positionV>
          <wp:extent cx="1431925" cy="707390"/>
          <wp:effectExtent l="0" t="0" r="0" b="0"/>
          <wp:wrapNone/>
          <wp:docPr id="1" name="Slika 1" descr="Bez naslov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339">
      <w:rPr>
        <w:b/>
        <w:i/>
        <w:color w:val="365F91"/>
      </w:rPr>
      <w:t xml:space="preserve">Savjetovanje Prijedlog </w:t>
    </w:r>
    <w:r w:rsidR="008125F6">
      <w:rPr>
        <w:b/>
        <w:i/>
        <w:color w:val="365F91"/>
      </w:rPr>
      <w:t>Proračuna Općine Rovišće za 2024</w:t>
    </w:r>
    <w:r w:rsidRPr="00810339">
      <w:rPr>
        <w:b/>
        <w:i/>
        <w:color w:val="365F91"/>
      </w:rPr>
      <w:t>. godinu</w:t>
    </w:r>
  </w:p>
  <w:p w:rsidR="005566D8" w:rsidRPr="00810339" w:rsidRDefault="008125F6" w:rsidP="005566D8">
    <w:pPr>
      <w:pStyle w:val="Header"/>
      <w:rPr>
        <w:b/>
        <w:i/>
        <w:color w:val="365F91"/>
      </w:rPr>
    </w:pPr>
    <w:r>
      <w:rPr>
        <w:b/>
        <w:i/>
        <w:color w:val="365F91"/>
      </w:rPr>
      <w:t xml:space="preserve"> i projekcija za 2025 i 2026</w:t>
    </w:r>
    <w:r w:rsidR="005566D8" w:rsidRPr="00810339">
      <w:rPr>
        <w:b/>
        <w:i/>
        <w:color w:val="365F91"/>
      </w:rPr>
      <w:t>. godinu</w:t>
    </w:r>
  </w:p>
  <w:p w:rsidR="005566D8" w:rsidRDefault="005566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E5F"/>
    <w:rsid w:val="00041CE2"/>
    <w:rsid w:val="005566D8"/>
    <w:rsid w:val="005A0E93"/>
    <w:rsid w:val="005A3E9F"/>
    <w:rsid w:val="005C225C"/>
    <w:rsid w:val="00626902"/>
    <w:rsid w:val="0067227C"/>
    <w:rsid w:val="006E027C"/>
    <w:rsid w:val="006F135A"/>
    <w:rsid w:val="008125F6"/>
    <w:rsid w:val="00934828"/>
    <w:rsid w:val="00BA5661"/>
    <w:rsid w:val="00C847CF"/>
    <w:rsid w:val="00E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E5F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5A0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A0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0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D8"/>
  </w:style>
  <w:style w:type="paragraph" w:styleId="Footer">
    <w:name w:val="footer"/>
    <w:basedOn w:val="Normal"/>
    <w:link w:val="Footer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D8"/>
  </w:style>
  <w:style w:type="paragraph" w:styleId="Podnoje">
    <w:name w:val="footer"/>
    <w:basedOn w:val="Normal"/>
    <w:link w:val="Podnoje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rovisce.h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2022-11-28T09:37:00Z</dcterms:created>
  <dcterms:modified xsi:type="dcterms:W3CDTF">2023-12-18T07:47:00Z</dcterms:modified>
</cp:coreProperties>
</file>