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9C4118" w14:textId="77777777" w:rsidR="00602393" w:rsidRPr="00602393" w:rsidRDefault="00602393">
      <w:pPr>
        <w:spacing w:after="0"/>
        <w:rPr>
          <w:rFonts w:ascii="Arial" w:eastAsia="Arial" w:hAnsi="Arial" w:cs="Arial"/>
          <w:b/>
          <w:sz w:val="24"/>
          <w:szCs w:val="24"/>
        </w:rPr>
      </w:pPr>
      <w:r w:rsidRPr="00602393">
        <w:rPr>
          <w:rFonts w:ascii="Arial" w:eastAsia="Arial" w:hAnsi="Arial" w:cs="Arial"/>
          <w:b/>
          <w:sz w:val="24"/>
          <w:szCs w:val="24"/>
        </w:rPr>
        <w:t>KOMUNALAC ROVIŠĆE d.o.o.</w:t>
      </w:r>
    </w:p>
    <w:p w14:paraId="72E56171" w14:textId="77777777" w:rsidR="00602393" w:rsidRPr="00602393" w:rsidRDefault="00602393">
      <w:pPr>
        <w:spacing w:after="0"/>
        <w:rPr>
          <w:rFonts w:ascii="Arial" w:eastAsia="Arial" w:hAnsi="Arial" w:cs="Arial"/>
          <w:b/>
          <w:sz w:val="24"/>
          <w:szCs w:val="24"/>
        </w:rPr>
      </w:pPr>
      <w:r w:rsidRPr="00602393">
        <w:rPr>
          <w:rFonts w:ascii="Arial" w:eastAsia="Arial" w:hAnsi="Arial" w:cs="Arial"/>
          <w:b/>
          <w:sz w:val="24"/>
          <w:szCs w:val="24"/>
        </w:rPr>
        <w:t>Trg hrvatskih branitelja 2</w:t>
      </w:r>
    </w:p>
    <w:p w14:paraId="4B68C34A" w14:textId="77777777" w:rsidR="00602393" w:rsidRPr="00602393" w:rsidRDefault="00602393">
      <w:pPr>
        <w:spacing w:after="0"/>
        <w:rPr>
          <w:rFonts w:ascii="Arial" w:eastAsia="Arial" w:hAnsi="Arial" w:cs="Arial"/>
          <w:b/>
          <w:sz w:val="24"/>
          <w:szCs w:val="24"/>
        </w:rPr>
      </w:pPr>
      <w:r w:rsidRPr="00602393">
        <w:rPr>
          <w:rFonts w:ascii="Arial" w:eastAsia="Arial" w:hAnsi="Arial" w:cs="Arial"/>
          <w:b/>
          <w:sz w:val="24"/>
          <w:szCs w:val="24"/>
        </w:rPr>
        <w:t>43212 Rovišće</w:t>
      </w:r>
    </w:p>
    <w:p w14:paraId="6260E67A" w14:textId="3DF6596F" w:rsidR="00A73868" w:rsidRDefault="00602393">
      <w:pPr>
        <w:spacing w:after="0"/>
      </w:pPr>
      <w:r w:rsidRPr="00602393">
        <w:rPr>
          <w:rFonts w:ascii="Arial" w:eastAsia="Arial" w:hAnsi="Arial" w:cs="Arial"/>
          <w:b/>
          <w:sz w:val="24"/>
          <w:szCs w:val="24"/>
        </w:rPr>
        <w:t>OIB:</w:t>
      </w:r>
      <w:r w:rsidR="001136F8" w:rsidRPr="00602393">
        <w:rPr>
          <w:rFonts w:ascii="Arial" w:eastAsia="Arial" w:hAnsi="Arial" w:cs="Arial"/>
          <w:b/>
        </w:rPr>
        <w:t xml:space="preserve"> </w:t>
      </w:r>
      <w:r w:rsidRPr="00602393">
        <w:rPr>
          <w:rFonts w:ascii="Arial" w:eastAsia="Arial" w:hAnsi="Arial" w:cs="Arial"/>
          <w:b/>
        </w:rPr>
        <w:t>06590996723</w:t>
      </w:r>
      <w:r w:rsidR="001136F8" w:rsidRPr="00602393">
        <w:rPr>
          <w:rFonts w:ascii="Arial" w:eastAsia="Arial" w:hAnsi="Arial" w:cs="Arial"/>
          <w:b/>
        </w:rPr>
        <w:tab/>
      </w:r>
      <w:r w:rsidR="001136F8">
        <w:rPr>
          <w:rFonts w:ascii="Arial" w:eastAsia="Arial" w:hAnsi="Arial" w:cs="Arial"/>
        </w:rPr>
        <w:t xml:space="preserve"> </w:t>
      </w:r>
      <w:r w:rsidR="001136F8">
        <w:rPr>
          <w:rFonts w:ascii="Arial" w:eastAsia="Arial" w:hAnsi="Arial" w:cs="Arial"/>
        </w:rPr>
        <w:tab/>
        <w:t xml:space="preserve"> </w:t>
      </w:r>
      <w:r w:rsidR="001136F8">
        <w:rPr>
          <w:rFonts w:ascii="Arial" w:eastAsia="Arial" w:hAnsi="Arial" w:cs="Arial"/>
        </w:rPr>
        <w:tab/>
        <w:t xml:space="preserve"> </w:t>
      </w:r>
      <w:r w:rsidR="001136F8">
        <w:rPr>
          <w:rFonts w:ascii="Arial" w:eastAsia="Arial" w:hAnsi="Arial" w:cs="Arial"/>
        </w:rPr>
        <w:tab/>
        <w:t xml:space="preserve"> </w:t>
      </w:r>
    </w:p>
    <w:p w14:paraId="777EB8FC" w14:textId="2ED1C46D" w:rsidR="00A73868" w:rsidRDefault="00A73868">
      <w:pPr>
        <w:spacing w:after="0"/>
        <w:rPr>
          <w:rFonts w:ascii="Arial" w:eastAsia="Arial" w:hAnsi="Arial" w:cs="Arial"/>
        </w:rPr>
      </w:pPr>
    </w:p>
    <w:p w14:paraId="25917771" w14:textId="68A6DA0D" w:rsidR="00602393" w:rsidRDefault="00602393">
      <w:pPr>
        <w:spacing w:after="0"/>
      </w:pPr>
      <w:r>
        <w:rPr>
          <w:rFonts w:ascii="Arial" w:eastAsia="Arial" w:hAnsi="Arial" w:cs="Arial"/>
        </w:rPr>
        <w:t xml:space="preserve">Rovišće, </w:t>
      </w:r>
      <w:r w:rsidR="000678DE">
        <w:rPr>
          <w:rFonts w:ascii="Arial" w:eastAsia="Arial" w:hAnsi="Arial" w:cs="Arial"/>
        </w:rPr>
        <w:t>14</w:t>
      </w:r>
      <w:r>
        <w:rPr>
          <w:rFonts w:ascii="Arial" w:eastAsia="Arial" w:hAnsi="Arial" w:cs="Arial"/>
        </w:rPr>
        <w:t>. listopada 2024.</w:t>
      </w:r>
    </w:p>
    <w:p w14:paraId="731108D0" w14:textId="77777777" w:rsidR="00602393" w:rsidRDefault="00602393">
      <w:pPr>
        <w:spacing w:after="0"/>
        <w:ind w:right="9"/>
        <w:jc w:val="right"/>
        <w:rPr>
          <w:rFonts w:ascii="Arial" w:eastAsia="Arial" w:hAnsi="Arial" w:cs="Arial"/>
        </w:rPr>
      </w:pPr>
    </w:p>
    <w:p w14:paraId="45B8B4A8" w14:textId="69B17604" w:rsidR="00A73868" w:rsidRDefault="00602393" w:rsidP="00602393">
      <w:pPr>
        <w:spacing w:after="5" w:line="267" w:lineRule="auto"/>
        <w:ind w:left="-5" w:right="-11" w:firstLine="713"/>
        <w:jc w:val="both"/>
      </w:pPr>
      <w:r w:rsidRPr="00602393">
        <w:rPr>
          <w:rFonts w:ascii="Arial" w:eastAsia="Arial" w:hAnsi="Arial" w:cs="Arial"/>
        </w:rPr>
        <w:t xml:space="preserve">Na temelju članka </w:t>
      </w:r>
      <w:r w:rsidR="00AD778C">
        <w:rPr>
          <w:rFonts w:ascii="Arial" w:eastAsia="Arial" w:hAnsi="Arial" w:cs="Arial"/>
        </w:rPr>
        <w:t>55</w:t>
      </w:r>
      <w:r>
        <w:rPr>
          <w:rFonts w:ascii="Arial" w:eastAsia="Arial" w:hAnsi="Arial" w:cs="Arial"/>
        </w:rPr>
        <w:t>.</w:t>
      </w:r>
      <w:r w:rsidRPr="00602393">
        <w:rPr>
          <w:rFonts w:ascii="Arial" w:eastAsia="Arial" w:hAnsi="Arial" w:cs="Arial"/>
        </w:rPr>
        <w:t xml:space="preserve"> Zakona o komunalnom gospodarstvu („Narodne novine“ broj 68/18, 110/18 i 32/20)</w:t>
      </w:r>
      <w:r>
        <w:rPr>
          <w:rFonts w:ascii="Arial" w:eastAsia="Arial" w:hAnsi="Arial" w:cs="Arial"/>
        </w:rPr>
        <w:t xml:space="preserve"> </w:t>
      </w:r>
      <w:r w:rsidR="001136F8">
        <w:rPr>
          <w:rFonts w:ascii="Arial" w:eastAsia="Arial" w:hAnsi="Arial" w:cs="Arial"/>
        </w:rPr>
        <w:t xml:space="preserve">i odredbi Kodeksa savjetovanja sa zainteresiranom javnošću u postupcima donošenja zakona, drugih propisa i akata ("Narodne novine" broj 140/09) upućuje se </w:t>
      </w:r>
    </w:p>
    <w:p w14:paraId="59F76BEB" w14:textId="1B3AE662" w:rsidR="00A73868" w:rsidRDefault="00A73868">
      <w:pPr>
        <w:spacing w:after="0"/>
        <w:ind w:left="708"/>
      </w:pPr>
    </w:p>
    <w:p w14:paraId="03F3FCE1" w14:textId="77777777" w:rsidR="00A73868" w:rsidRDefault="001136F8">
      <w:pPr>
        <w:spacing w:after="1"/>
        <w:ind w:left="107" w:right="100" w:hanging="10"/>
        <w:jc w:val="center"/>
      </w:pPr>
      <w:r>
        <w:rPr>
          <w:rFonts w:ascii="Arial" w:eastAsia="Arial" w:hAnsi="Arial" w:cs="Arial"/>
          <w:b/>
        </w:rPr>
        <w:t xml:space="preserve">J A V N I  P O Z I V </w:t>
      </w:r>
    </w:p>
    <w:p w14:paraId="4AE8F991" w14:textId="0463F4EA" w:rsidR="00602393" w:rsidRPr="005A31A1" w:rsidRDefault="001136F8" w:rsidP="00AD778C">
      <w:pPr>
        <w:spacing w:after="1"/>
        <w:ind w:left="107" w:right="161" w:hanging="1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za savjetovanje s </w:t>
      </w:r>
      <w:r w:rsidRPr="00AD778C">
        <w:rPr>
          <w:rFonts w:ascii="Arial" w:eastAsia="Arial" w:hAnsi="Arial" w:cs="Arial"/>
          <w:b/>
        </w:rPr>
        <w:t xml:space="preserve">javnošću </w:t>
      </w:r>
      <w:r w:rsidR="00AD778C" w:rsidRPr="00AD778C">
        <w:rPr>
          <w:rFonts w:ascii="Arial" w:eastAsia="Arial" w:hAnsi="Arial" w:cs="Arial"/>
          <w:b/>
        </w:rPr>
        <w:t>o</w:t>
      </w:r>
      <w:r w:rsidR="005A31A1" w:rsidRPr="00AD778C">
        <w:rPr>
          <w:rFonts w:ascii="Arial" w:hAnsi="Arial" w:cs="Arial"/>
        </w:rPr>
        <w:t xml:space="preserve"> </w:t>
      </w:r>
      <w:r w:rsidR="00AD778C">
        <w:rPr>
          <w:rFonts w:ascii="Arial" w:hAnsi="Arial" w:cs="Arial"/>
          <w:b/>
          <w:bCs/>
        </w:rPr>
        <w:t>N</w:t>
      </w:r>
      <w:r w:rsidR="00AD778C" w:rsidRPr="00AD778C">
        <w:rPr>
          <w:rFonts w:ascii="Arial" w:hAnsi="Arial" w:cs="Arial"/>
          <w:b/>
          <w:bCs/>
        </w:rPr>
        <w:t>acrt</w:t>
      </w:r>
      <w:r w:rsidR="00AD778C">
        <w:rPr>
          <w:rFonts w:ascii="Arial" w:hAnsi="Arial" w:cs="Arial"/>
          <w:b/>
          <w:bCs/>
        </w:rPr>
        <w:t>u</w:t>
      </w:r>
      <w:r w:rsidR="00AD778C">
        <w:t xml:space="preserve"> </w:t>
      </w:r>
      <w:r w:rsidR="00AD778C">
        <w:rPr>
          <w:rFonts w:ascii="Arial" w:eastAsia="Arial" w:hAnsi="Arial" w:cs="Arial"/>
          <w:b/>
        </w:rPr>
        <w:t>cjenika usluga</w:t>
      </w:r>
      <w:r w:rsidR="00602393" w:rsidRPr="00602393">
        <w:rPr>
          <w:rFonts w:ascii="Arial" w:eastAsia="Arial" w:hAnsi="Arial" w:cs="Arial"/>
          <w:b/>
        </w:rPr>
        <w:t xml:space="preserve"> javne tržnice na malo</w:t>
      </w:r>
      <w:r>
        <w:rPr>
          <w:rFonts w:ascii="Arial" w:eastAsia="Arial" w:hAnsi="Arial" w:cs="Arial"/>
          <w:b/>
        </w:rPr>
        <w:t xml:space="preserve">  </w:t>
      </w:r>
    </w:p>
    <w:p w14:paraId="32A4E4E4" w14:textId="476B5A38" w:rsidR="00602393" w:rsidRPr="00602393" w:rsidRDefault="00602393" w:rsidP="00AD778C">
      <w:pPr>
        <w:spacing w:after="0"/>
        <w:jc w:val="both"/>
        <w:rPr>
          <w:rFonts w:ascii="Arial" w:eastAsia="Arial" w:hAnsi="Arial" w:cs="Arial"/>
          <w:bCs/>
        </w:rPr>
      </w:pPr>
    </w:p>
    <w:p w14:paraId="70CF2A2F" w14:textId="219F9A51" w:rsidR="00A73868" w:rsidRDefault="00A73868" w:rsidP="00994741">
      <w:pPr>
        <w:spacing w:after="60"/>
      </w:pPr>
    </w:p>
    <w:p w14:paraId="5692379F" w14:textId="29619C54" w:rsidR="00A73868" w:rsidRDefault="001136F8">
      <w:pPr>
        <w:spacing w:after="5" w:line="267" w:lineRule="auto"/>
        <w:ind w:left="-15" w:right="-11" w:firstLine="408"/>
        <w:jc w:val="both"/>
      </w:pPr>
      <w:r>
        <w:rPr>
          <w:rFonts w:ascii="Arial" w:eastAsia="Arial" w:hAnsi="Arial" w:cs="Arial"/>
        </w:rPr>
        <w:t xml:space="preserve">Nacrt </w:t>
      </w:r>
      <w:r w:rsidR="00AD778C">
        <w:rPr>
          <w:rFonts w:ascii="Arial" w:eastAsia="Arial" w:hAnsi="Arial" w:cs="Arial"/>
        </w:rPr>
        <w:t>cjenika usluga javne tržnice na malo</w:t>
      </w:r>
      <w:r w:rsidR="00994741">
        <w:rPr>
          <w:rFonts w:ascii="Arial" w:eastAsia="Arial" w:hAnsi="Arial" w:cs="Arial"/>
        </w:rPr>
        <w:t xml:space="preserve"> pripremljen je u skladu sa odredbama Zakona o komunalnom gospodarstvu i kao takav prethodno teži savjetovanju sa javnošću kako bi javnost dobila priliku iznesti svoje prijedloge. Nakon provedenog savjetovanja Nacrt </w:t>
      </w:r>
      <w:r w:rsidR="00AD778C">
        <w:rPr>
          <w:rFonts w:ascii="Arial" w:eastAsia="Arial" w:hAnsi="Arial" w:cs="Arial"/>
        </w:rPr>
        <w:t>cjenika usluga javne tržnice na malo</w:t>
      </w:r>
      <w:r w:rsidR="00994741">
        <w:rPr>
          <w:rFonts w:ascii="Arial" w:eastAsia="Arial" w:hAnsi="Arial" w:cs="Arial"/>
        </w:rPr>
        <w:t xml:space="preserve"> podnosi se Općinskom vijeću Općine Rovišće na prethodnu suglasnost kako bi isti mogao stupiti na snagu. </w:t>
      </w:r>
    </w:p>
    <w:p w14:paraId="426CB3FD" w14:textId="77777777" w:rsidR="00A73868" w:rsidRDefault="001136F8">
      <w:pPr>
        <w:spacing w:after="0"/>
        <w:ind w:left="408"/>
      </w:pPr>
      <w:r>
        <w:rPr>
          <w:rFonts w:ascii="Arial" w:eastAsia="Arial" w:hAnsi="Arial" w:cs="Arial"/>
        </w:rPr>
        <w:t xml:space="preserve"> </w:t>
      </w:r>
    </w:p>
    <w:p w14:paraId="7C537F2A" w14:textId="291B7F83" w:rsidR="00A73868" w:rsidRDefault="001136F8" w:rsidP="005A31A1">
      <w:pPr>
        <w:spacing w:after="5" w:line="267" w:lineRule="auto"/>
        <w:ind w:left="-5" w:right="-11" w:hanging="10"/>
        <w:jc w:val="both"/>
      </w:pPr>
      <w:r>
        <w:rPr>
          <w:rFonts w:ascii="Arial" w:eastAsia="Arial" w:hAnsi="Arial" w:cs="Arial"/>
        </w:rPr>
        <w:t>Ovim putem se poziva zainteresirana javnost – trgovačka društva, građani, udruge, građanske inicijative, zaklade, javne i privatne ustanove, svi zainteresirani koji svojim prijedlozima i sugestijama mogu pridonijeti donošenju kvalitetnije</w:t>
      </w:r>
      <w:r w:rsidR="00994741">
        <w:rPr>
          <w:rFonts w:ascii="Arial" w:eastAsia="Arial" w:hAnsi="Arial" w:cs="Arial"/>
        </w:rPr>
        <w:t xml:space="preserve">g Nacrta </w:t>
      </w:r>
      <w:r w:rsidR="00AD778C">
        <w:rPr>
          <w:rFonts w:ascii="Arial" w:eastAsia="Arial" w:hAnsi="Arial" w:cs="Arial"/>
        </w:rPr>
        <w:t>cjenika usluga</w:t>
      </w:r>
      <w:r w:rsidR="00994741">
        <w:rPr>
          <w:rFonts w:ascii="Arial" w:eastAsia="Arial" w:hAnsi="Arial" w:cs="Arial"/>
        </w:rPr>
        <w:t xml:space="preserve"> javne tržnice na malo </w:t>
      </w:r>
      <w:r>
        <w:rPr>
          <w:rFonts w:ascii="Arial" w:eastAsia="Arial" w:hAnsi="Arial" w:cs="Arial"/>
        </w:rPr>
        <w:t xml:space="preserve">da se odazovu.  </w:t>
      </w:r>
    </w:p>
    <w:p w14:paraId="2373282C" w14:textId="77777777" w:rsidR="005A31A1" w:rsidRDefault="005A31A1" w:rsidP="005A31A1">
      <w:pPr>
        <w:spacing w:after="5" w:line="267" w:lineRule="auto"/>
        <w:ind w:left="-5" w:right="-11" w:hanging="10"/>
        <w:jc w:val="both"/>
      </w:pPr>
    </w:p>
    <w:p w14:paraId="0362A2F2" w14:textId="12EFAE62" w:rsidR="005A31A1" w:rsidRPr="00AD778C" w:rsidRDefault="001136F8" w:rsidP="005A31A1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Svoje prijedloge, primjedbe i komentare možete u pisanom obliku na popunjenom propisanom obrascu poslati redovnom poštom na adresu </w:t>
      </w:r>
      <w:r w:rsidR="005A31A1">
        <w:rPr>
          <w:rFonts w:ascii="Arial" w:eastAsia="Arial" w:hAnsi="Arial" w:cs="Arial"/>
        </w:rPr>
        <w:t>Komunalac Rovišće d.o.o.</w:t>
      </w:r>
      <w:r>
        <w:rPr>
          <w:rFonts w:ascii="Arial" w:eastAsia="Arial" w:hAnsi="Arial" w:cs="Arial"/>
        </w:rPr>
        <w:t xml:space="preserve">, Trg hrvatskih branitelja 2, 43212 Rovišće (s naznakom: "Savjetovanja s  javnošću – </w:t>
      </w:r>
      <w:r w:rsidR="00AD778C">
        <w:rPr>
          <w:rFonts w:ascii="Arial" w:eastAsia="Arial" w:hAnsi="Arial" w:cs="Arial"/>
        </w:rPr>
        <w:t>Nacrt c</w:t>
      </w:r>
      <w:r w:rsidR="00AD778C" w:rsidRPr="00AD778C">
        <w:rPr>
          <w:rFonts w:ascii="Arial" w:eastAsia="Arial" w:hAnsi="Arial" w:cs="Arial"/>
        </w:rPr>
        <w:t>jenika usluga javne tržnice na malo</w:t>
      </w:r>
      <w:r>
        <w:rPr>
          <w:rFonts w:ascii="Arial" w:eastAsia="Arial" w:hAnsi="Arial" w:cs="Arial"/>
        </w:rPr>
        <w:t>)</w:t>
      </w:r>
      <w:r w:rsidR="009B0A2B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ili na email adresu </w:t>
      </w:r>
      <w:hyperlink r:id="rId4" w:history="1">
        <w:r w:rsidR="005A31A1" w:rsidRPr="00DC13CB">
          <w:rPr>
            <w:rStyle w:val="Hiperveza"/>
            <w:rFonts w:ascii="Arial" w:eastAsia="Times New Roman" w:hAnsi="Arial" w:cs="Arial"/>
          </w:rPr>
          <w:t>komunalac.rovisce@gmail.com</w:t>
        </w:r>
      </w:hyperlink>
      <w:r w:rsidR="005A31A1">
        <w:rPr>
          <w:rFonts w:ascii="Arial" w:eastAsia="Times New Roman" w:hAnsi="Arial" w:cs="Arial"/>
          <w:color w:val="2E74B5"/>
        </w:rPr>
        <w:t xml:space="preserve"> </w:t>
      </w:r>
      <w:r>
        <w:rPr>
          <w:rFonts w:ascii="Arial" w:eastAsia="Arial" w:hAnsi="Arial" w:cs="Arial"/>
        </w:rPr>
        <w:t>zaključno s</w:t>
      </w:r>
      <w:r w:rsidR="005A31A1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 w:rsidR="000678DE">
        <w:rPr>
          <w:rFonts w:ascii="Arial" w:eastAsia="Arial" w:hAnsi="Arial" w:cs="Arial"/>
        </w:rPr>
        <w:t>14</w:t>
      </w:r>
      <w:r>
        <w:rPr>
          <w:rFonts w:ascii="Arial" w:eastAsia="Arial" w:hAnsi="Arial" w:cs="Arial"/>
        </w:rPr>
        <w:t>.</w:t>
      </w:r>
      <w:r w:rsidR="001A280C">
        <w:rPr>
          <w:rFonts w:ascii="Arial" w:eastAsia="Arial" w:hAnsi="Arial" w:cs="Arial"/>
        </w:rPr>
        <w:t xml:space="preserve"> </w:t>
      </w:r>
      <w:r w:rsidR="005A31A1">
        <w:rPr>
          <w:rFonts w:ascii="Arial" w:eastAsia="Arial" w:hAnsi="Arial" w:cs="Arial"/>
        </w:rPr>
        <w:t>studen</w:t>
      </w:r>
      <w:r w:rsidR="001A5932">
        <w:rPr>
          <w:rFonts w:ascii="Arial" w:eastAsia="Arial" w:hAnsi="Arial" w:cs="Arial"/>
        </w:rPr>
        <w:t>im</w:t>
      </w:r>
      <w:r w:rsidR="001A280C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202</w:t>
      </w:r>
      <w:r w:rsidR="005A31A1">
        <w:rPr>
          <w:rFonts w:ascii="Arial" w:eastAsia="Arial" w:hAnsi="Arial" w:cs="Arial"/>
        </w:rPr>
        <w:t>4</w:t>
      </w:r>
      <w:r>
        <w:rPr>
          <w:rFonts w:ascii="Arial" w:eastAsia="Arial" w:hAnsi="Arial" w:cs="Arial"/>
        </w:rPr>
        <w:t xml:space="preserve">. godine. </w:t>
      </w:r>
    </w:p>
    <w:p w14:paraId="5728DD5A" w14:textId="38434E1C" w:rsidR="00A73868" w:rsidRDefault="001136F8">
      <w:pPr>
        <w:spacing w:after="5" w:line="267" w:lineRule="auto"/>
        <w:ind w:left="-15" w:right="-11" w:firstLine="708"/>
        <w:jc w:val="both"/>
      </w:pPr>
      <w:r>
        <w:rPr>
          <w:rFonts w:ascii="Arial" w:eastAsia="Arial" w:hAnsi="Arial" w:cs="Arial"/>
        </w:rPr>
        <w:t xml:space="preserve">Svi u roku pristigli prijedlozi razmotrit će se, a oni prihvaćeni, ukomponirati u konačni Nacrt </w:t>
      </w:r>
      <w:r w:rsidR="00AD778C">
        <w:rPr>
          <w:rFonts w:ascii="Arial" w:eastAsia="Arial" w:hAnsi="Arial" w:cs="Arial"/>
        </w:rPr>
        <w:t>cjenika usluga</w:t>
      </w:r>
      <w:r>
        <w:rPr>
          <w:rFonts w:ascii="Arial" w:eastAsia="Arial" w:hAnsi="Arial" w:cs="Arial"/>
        </w:rPr>
        <w:t xml:space="preserve"> koj</w:t>
      </w:r>
      <w:r w:rsidR="00AD778C">
        <w:rPr>
          <w:rFonts w:ascii="Arial" w:eastAsia="Arial" w:hAnsi="Arial" w:cs="Arial"/>
        </w:rPr>
        <w:t>i</w:t>
      </w:r>
      <w:r>
        <w:rPr>
          <w:rFonts w:ascii="Arial" w:eastAsia="Arial" w:hAnsi="Arial" w:cs="Arial"/>
        </w:rPr>
        <w:t xml:space="preserve"> će se proslijediti </w:t>
      </w:r>
      <w:r w:rsidR="009B0A2B">
        <w:rPr>
          <w:rFonts w:ascii="Arial" w:eastAsia="Arial" w:hAnsi="Arial" w:cs="Arial"/>
        </w:rPr>
        <w:t>Općinskom vijeću</w:t>
      </w:r>
      <w:r>
        <w:rPr>
          <w:rFonts w:ascii="Arial" w:eastAsia="Arial" w:hAnsi="Arial" w:cs="Arial"/>
        </w:rPr>
        <w:t xml:space="preserve"> </w:t>
      </w:r>
      <w:r w:rsidR="009B0A2B">
        <w:rPr>
          <w:rFonts w:ascii="Arial" w:eastAsia="Arial" w:hAnsi="Arial" w:cs="Arial"/>
        </w:rPr>
        <w:t>Općine Rovišće</w:t>
      </w:r>
      <w:r>
        <w:rPr>
          <w:rFonts w:ascii="Arial" w:eastAsia="Arial" w:hAnsi="Arial" w:cs="Arial"/>
        </w:rPr>
        <w:t xml:space="preserve"> na donošenje.  </w:t>
      </w:r>
    </w:p>
    <w:p w14:paraId="55C0B6C3" w14:textId="77777777" w:rsidR="00A73868" w:rsidRDefault="001136F8">
      <w:pPr>
        <w:spacing w:after="15"/>
        <w:ind w:left="708"/>
      </w:pPr>
      <w:r>
        <w:rPr>
          <w:rFonts w:ascii="Arial" w:eastAsia="Arial" w:hAnsi="Arial" w:cs="Arial"/>
        </w:rPr>
        <w:t xml:space="preserve">                                                                                                   </w:t>
      </w:r>
    </w:p>
    <w:p w14:paraId="1D552E8C" w14:textId="135EC146" w:rsidR="00A73868" w:rsidRPr="00AD778C" w:rsidRDefault="001136F8" w:rsidP="00AD778C">
      <w:pPr>
        <w:spacing w:after="5" w:line="267" w:lineRule="auto"/>
        <w:ind w:left="-15" w:right="-11" w:firstLine="708"/>
        <w:jc w:val="both"/>
      </w:pPr>
      <w:r>
        <w:rPr>
          <w:rFonts w:ascii="Arial" w:eastAsia="Arial" w:hAnsi="Arial" w:cs="Arial"/>
        </w:rPr>
        <w:t xml:space="preserve">Po isteku roka za dostavu mišljenja i prijedloga izradit će se i objaviti Izvješće o savjetovanju sa zainteresiranom javnošću, koje sadrži zaprimljene prijedloge i primjedbe te očitovanja s razlozima za neprihvaćanje pojedinih prijedloga i primjedbi. Izvješće će se objaviti na službenoj </w:t>
      </w:r>
      <w:r w:rsidR="009B0A2B">
        <w:rPr>
          <w:rFonts w:ascii="Arial" w:eastAsia="Arial" w:hAnsi="Arial" w:cs="Arial"/>
        </w:rPr>
        <w:t>mrežnoj</w:t>
      </w:r>
      <w:r>
        <w:rPr>
          <w:rFonts w:ascii="Arial" w:eastAsia="Arial" w:hAnsi="Arial" w:cs="Arial"/>
        </w:rPr>
        <w:t xml:space="preserve"> stranici</w:t>
      </w:r>
      <w:r w:rsidR="009B0A2B">
        <w:rPr>
          <w:rFonts w:ascii="Arial" w:eastAsia="Arial" w:hAnsi="Arial" w:cs="Arial"/>
        </w:rPr>
        <w:t xml:space="preserve"> Općine Rovišće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563C1"/>
          <w:u w:val="single" w:color="0563C1"/>
        </w:rPr>
        <w:t>www.</w:t>
      </w:r>
      <w:r w:rsidR="009B0A2B">
        <w:rPr>
          <w:rFonts w:ascii="Arial" w:eastAsia="Arial" w:hAnsi="Arial" w:cs="Arial"/>
          <w:color w:val="0563C1"/>
          <w:u w:val="single" w:color="0563C1"/>
        </w:rPr>
        <w:t>opcina-rovisce</w:t>
      </w:r>
      <w:r>
        <w:rPr>
          <w:rFonts w:ascii="Arial" w:eastAsia="Arial" w:hAnsi="Arial" w:cs="Arial"/>
          <w:color w:val="0563C1"/>
          <w:u w:val="single" w:color="0563C1"/>
        </w:rPr>
        <w:t>.hr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FF0000"/>
        </w:rPr>
        <w:t xml:space="preserve">  </w:t>
      </w:r>
      <w:r>
        <w:rPr>
          <w:rFonts w:ascii="Arial" w:eastAsia="Arial" w:hAnsi="Arial" w:cs="Arial"/>
          <w:b/>
        </w:rPr>
        <w:t xml:space="preserve"> </w:t>
      </w:r>
    </w:p>
    <w:p w14:paraId="5F366C83" w14:textId="77777777" w:rsidR="009B0A2B" w:rsidRDefault="009B0A2B">
      <w:pPr>
        <w:spacing w:after="161"/>
        <w:ind w:left="708"/>
      </w:pPr>
    </w:p>
    <w:p w14:paraId="503D539C" w14:textId="3C3006FF" w:rsidR="009B0A2B" w:rsidRDefault="001136F8">
      <w:pPr>
        <w:pStyle w:val="Naslov1"/>
        <w:ind w:left="730" w:right="474"/>
        <w:rPr>
          <w:b w:val="0"/>
          <w:bCs/>
        </w:rPr>
      </w:pPr>
      <w:r>
        <w:t xml:space="preserve">                                                                                         </w:t>
      </w:r>
      <w:r w:rsidR="005A31A1">
        <w:rPr>
          <w:b w:val="0"/>
          <w:bCs/>
        </w:rPr>
        <w:t>DIREKTOR</w:t>
      </w:r>
      <w:r w:rsidRPr="009B0A2B">
        <w:rPr>
          <w:b w:val="0"/>
          <w:bCs/>
        </w:rPr>
        <w:t xml:space="preserve"> </w:t>
      </w:r>
    </w:p>
    <w:p w14:paraId="0B0233E3" w14:textId="77777777" w:rsidR="009B0A2B" w:rsidRDefault="009B0A2B">
      <w:pPr>
        <w:pStyle w:val="Naslov1"/>
        <w:ind w:left="730" w:right="474"/>
        <w:rPr>
          <w:b w:val="0"/>
          <w:bCs/>
        </w:rPr>
      </w:pPr>
    </w:p>
    <w:p w14:paraId="67E78022" w14:textId="3D391BEC" w:rsidR="00A73868" w:rsidRPr="009B0A2B" w:rsidRDefault="009B0A2B">
      <w:pPr>
        <w:pStyle w:val="Naslov1"/>
        <w:ind w:left="730" w:right="474"/>
        <w:rPr>
          <w:b w:val="0"/>
          <w:bCs/>
        </w:rPr>
      </w:pP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  <w:r w:rsidR="005A31A1">
        <w:rPr>
          <w:b w:val="0"/>
          <w:bCs/>
        </w:rPr>
        <w:t xml:space="preserve">                 Andrija Jendrek</w:t>
      </w:r>
      <w:r w:rsidR="001136F8" w:rsidRPr="009B0A2B">
        <w:rPr>
          <w:b w:val="0"/>
          <w:bCs/>
        </w:rPr>
        <w:t xml:space="preserve"> </w:t>
      </w:r>
    </w:p>
    <w:p w14:paraId="372B78EF" w14:textId="0441C74E" w:rsidR="00A73868" w:rsidRDefault="001136F8">
      <w:pPr>
        <w:tabs>
          <w:tab w:val="center" w:pos="720"/>
          <w:tab w:val="center" w:pos="1416"/>
          <w:tab w:val="center" w:pos="2124"/>
          <w:tab w:val="center" w:pos="2833"/>
          <w:tab w:val="center" w:pos="3541"/>
          <w:tab w:val="center" w:pos="4249"/>
          <w:tab w:val="center" w:pos="6706"/>
        </w:tabs>
        <w:spacing w:after="1"/>
      </w:pPr>
      <w:r>
        <w:tab/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  <w:t xml:space="preserve"> </w:t>
      </w:r>
      <w:r>
        <w:rPr>
          <w:rFonts w:ascii="Arial" w:eastAsia="Arial" w:hAnsi="Arial" w:cs="Arial"/>
          <w:b/>
        </w:rPr>
        <w:tab/>
        <w:t xml:space="preserve"> </w:t>
      </w:r>
      <w:r>
        <w:rPr>
          <w:rFonts w:ascii="Arial" w:eastAsia="Arial" w:hAnsi="Arial" w:cs="Arial"/>
          <w:b/>
        </w:rPr>
        <w:tab/>
        <w:t xml:space="preserve"> 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 xml:space="preserve">            </w:t>
      </w:r>
    </w:p>
    <w:p w14:paraId="19CB47D6" w14:textId="77777777" w:rsidR="00A73868" w:rsidRDefault="001136F8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268F9C82" w14:textId="77777777" w:rsidR="00A73868" w:rsidRDefault="001136F8">
      <w:pPr>
        <w:spacing w:after="0"/>
      </w:pPr>
      <w:r>
        <w:rPr>
          <w:rFonts w:ascii="Arial" w:eastAsia="Arial" w:hAnsi="Arial" w:cs="Arial"/>
        </w:rPr>
        <w:t xml:space="preserve"> </w:t>
      </w:r>
    </w:p>
    <w:sectPr w:rsidR="00A73868">
      <w:pgSz w:w="11906" w:h="16838"/>
      <w:pgMar w:top="1417" w:right="1411" w:bottom="1668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868"/>
    <w:rsid w:val="000678DE"/>
    <w:rsid w:val="0009690D"/>
    <w:rsid w:val="000D7EA9"/>
    <w:rsid w:val="001136F8"/>
    <w:rsid w:val="001A280C"/>
    <w:rsid w:val="001A5932"/>
    <w:rsid w:val="00533A1D"/>
    <w:rsid w:val="00587BEF"/>
    <w:rsid w:val="005A31A1"/>
    <w:rsid w:val="00602393"/>
    <w:rsid w:val="006C74AA"/>
    <w:rsid w:val="007661B2"/>
    <w:rsid w:val="008239C7"/>
    <w:rsid w:val="00994741"/>
    <w:rsid w:val="009B0A2B"/>
    <w:rsid w:val="00A73868"/>
    <w:rsid w:val="00A7767C"/>
    <w:rsid w:val="00AD778C"/>
    <w:rsid w:val="00DA39B3"/>
    <w:rsid w:val="00EB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C6CE2"/>
  <w15:docId w15:val="{2AAF91E7-9726-44FB-B060-26BE20E37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Naslov1">
    <w:name w:val="heading 1"/>
    <w:next w:val="Normal"/>
    <w:link w:val="Naslov1Char"/>
    <w:uiPriority w:val="9"/>
    <w:qFormat/>
    <w:pPr>
      <w:keepNext/>
      <w:keepLines/>
      <w:spacing w:after="4" w:line="267" w:lineRule="auto"/>
      <w:ind w:left="10" w:hanging="10"/>
      <w:outlineLvl w:val="0"/>
    </w:pPr>
    <w:rPr>
      <w:rFonts w:ascii="Arial" w:eastAsia="Arial" w:hAnsi="Arial" w:cs="Arial"/>
      <w:b/>
      <w:color w:val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Pr>
      <w:rFonts w:ascii="Arial" w:eastAsia="Arial" w:hAnsi="Arial" w:cs="Arial"/>
      <w:b/>
      <w:color w:val="000000"/>
      <w:sz w:val="22"/>
    </w:rPr>
  </w:style>
  <w:style w:type="character" w:styleId="Hiperveza">
    <w:name w:val="Hyperlink"/>
    <w:basedOn w:val="Zadanifontodlomka"/>
    <w:uiPriority w:val="99"/>
    <w:unhideWhenUsed/>
    <w:rsid w:val="009B0A2B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9B0A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munalac.rovisce@gmail.co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Alica Polović</dc:creator>
  <cp:keywords/>
  <cp:lastModifiedBy>Natalija Jagarić</cp:lastModifiedBy>
  <cp:revision>4</cp:revision>
  <cp:lastPrinted>2024-10-25T13:04:00Z</cp:lastPrinted>
  <dcterms:created xsi:type="dcterms:W3CDTF">2024-10-28T13:58:00Z</dcterms:created>
  <dcterms:modified xsi:type="dcterms:W3CDTF">2024-11-05T11:27:00Z</dcterms:modified>
</cp:coreProperties>
</file>